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72F8F" w14:textId="7678946A" w:rsidR="00CB5B18" w:rsidRPr="000F0009" w:rsidRDefault="00CB5B18" w:rsidP="00CE4C6B">
      <w:pPr>
        <w:pStyle w:val="Heading1"/>
        <w:spacing w:before="0" w:line="240" w:lineRule="auto"/>
        <w:rPr>
          <w:rFonts w:ascii="Arial" w:hAnsi="Arial" w:cs="Arial"/>
          <w:b/>
          <w:bCs/>
          <w:color w:val="000000" w:themeColor="text1"/>
        </w:rPr>
      </w:pPr>
      <w:r w:rsidRPr="000F0009">
        <w:rPr>
          <w:rFonts w:ascii="Arial" w:hAnsi="Arial" w:cs="Arial"/>
          <w:b/>
          <w:bCs/>
          <w:color w:val="000000" w:themeColor="text1"/>
        </w:rPr>
        <w:t xml:space="preserve">Appendix E Let’s Talk Newcastle Consultation on Council Tax Support Scheme </w:t>
      </w:r>
      <w:r w:rsidR="00066D17" w:rsidRPr="000F0009">
        <w:rPr>
          <w:rFonts w:ascii="Arial" w:hAnsi="Arial" w:cs="Arial"/>
          <w:b/>
          <w:bCs/>
          <w:color w:val="000000" w:themeColor="text1"/>
        </w:rPr>
        <w:t>2026/27</w:t>
      </w:r>
      <w:r w:rsidRPr="000F0009">
        <w:rPr>
          <w:rFonts w:ascii="Arial" w:hAnsi="Arial" w:cs="Arial"/>
          <w:b/>
          <w:bCs/>
          <w:color w:val="000000" w:themeColor="text1"/>
        </w:rPr>
        <w:t xml:space="preserve"> </w:t>
      </w:r>
    </w:p>
    <w:p w14:paraId="610B9180" w14:textId="77777777" w:rsidR="000F0009" w:rsidRDefault="000F0009" w:rsidP="00CE4C6B">
      <w:pPr>
        <w:spacing w:after="0" w:line="240" w:lineRule="auto"/>
        <w:rPr>
          <w:rFonts w:ascii="Arial" w:hAnsi="Arial" w:cs="Arial"/>
          <w:sz w:val="24"/>
          <w:szCs w:val="24"/>
        </w:rPr>
      </w:pPr>
    </w:p>
    <w:p w14:paraId="70F7AC27" w14:textId="4F894AE8" w:rsidR="000F0009" w:rsidRPr="000F0009" w:rsidRDefault="000F0009" w:rsidP="00CE4C6B">
      <w:pPr>
        <w:pStyle w:val="Heading2"/>
        <w:spacing w:before="0" w:after="120" w:line="240" w:lineRule="auto"/>
        <w:rPr>
          <w:rFonts w:ascii="Arial" w:hAnsi="Arial" w:cs="Arial"/>
          <w:b/>
          <w:bCs/>
          <w:color w:val="000000" w:themeColor="text1"/>
          <w:sz w:val="28"/>
          <w:szCs w:val="28"/>
        </w:rPr>
      </w:pPr>
      <w:r w:rsidRPr="000F0009">
        <w:rPr>
          <w:rFonts w:ascii="Arial" w:hAnsi="Arial" w:cs="Arial"/>
          <w:b/>
          <w:bCs/>
          <w:color w:val="000000" w:themeColor="text1"/>
          <w:sz w:val="28"/>
          <w:szCs w:val="28"/>
        </w:rPr>
        <w:t>About the consultation</w:t>
      </w:r>
    </w:p>
    <w:p w14:paraId="68943EB7" w14:textId="3E3357AA" w:rsidR="000F0009" w:rsidRPr="000F0009" w:rsidRDefault="000F0009" w:rsidP="00CE4C6B">
      <w:pPr>
        <w:spacing w:after="60" w:line="240" w:lineRule="auto"/>
        <w:rPr>
          <w:rFonts w:ascii="Arial" w:hAnsi="Arial" w:cs="Arial"/>
          <w:sz w:val="24"/>
          <w:szCs w:val="24"/>
        </w:rPr>
      </w:pPr>
      <w:r>
        <w:rPr>
          <w:rFonts w:ascii="Arial" w:hAnsi="Arial" w:cs="Arial"/>
          <w:sz w:val="24"/>
          <w:szCs w:val="24"/>
        </w:rPr>
        <w:t xml:space="preserve">We </w:t>
      </w:r>
      <w:r w:rsidRPr="000F0009">
        <w:rPr>
          <w:rFonts w:ascii="Arial" w:hAnsi="Arial" w:cs="Arial"/>
          <w:sz w:val="24"/>
          <w:szCs w:val="24"/>
        </w:rPr>
        <w:t>asked residents for their views on changes to the Council Tax Support Scheme. The proposals focused on giving extra help to three groups:</w:t>
      </w:r>
    </w:p>
    <w:p w14:paraId="1A36D7B6" w14:textId="77777777" w:rsidR="000F0009" w:rsidRPr="000F0009" w:rsidRDefault="000F0009" w:rsidP="00CE4C6B">
      <w:pPr>
        <w:numPr>
          <w:ilvl w:val="0"/>
          <w:numId w:val="13"/>
        </w:numPr>
        <w:tabs>
          <w:tab w:val="num" w:pos="720"/>
        </w:tabs>
        <w:spacing w:after="60" w:line="240" w:lineRule="auto"/>
        <w:rPr>
          <w:rFonts w:ascii="Arial" w:hAnsi="Arial" w:cs="Arial"/>
          <w:sz w:val="24"/>
          <w:szCs w:val="24"/>
        </w:rPr>
      </w:pPr>
      <w:r w:rsidRPr="000F0009">
        <w:rPr>
          <w:rFonts w:ascii="Arial" w:hAnsi="Arial" w:cs="Arial"/>
          <w:sz w:val="24"/>
          <w:szCs w:val="24"/>
        </w:rPr>
        <w:t>care leavers</w:t>
      </w:r>
    </w:p>
    <w:p w14:paraId="44FE23CE" w14:textId="77777777" w:rsidR="000F0009" w:rsidRPr="000F0009" w:rsidRDefault="000F0009" w:rsidP="00CE4C6B">
      <w:pPr>
        <w:numPr>
          <w:ilvl w:val="0"/>
          <w:numId w:val="13"/>
        </w:numPr>
        <w:tabs>
          <w:tab w:val="num" w:pos="720"/>
        </w:tabs>
        <w:spacing w:after="60" w:line="240" w:lineRule="auto"/>
        <w:rPr>
          <w:rFonts w:ascii="Arial" w:hAnsi="Arial" w:cs="Arial"/>
          <w:sz w:val="24"/>
          <w:szCs w:val="24"/>
        </w:rPr>
      </w:pPr>
      <w:r w:rsidRPr="000F0009">
        <w:rPr>
          <w:rFonts w:ascii="Arial" w:hAnsi="Arial" w:cs="Arial"/>
          <w:sz w:val="24"/>
          <w:szCs w:val="24"/>
        </w:rPr>
        <w:t>terminally ill people</w:t>
      </w:r>
    </w:p>
    <w:p w14:paraId="64B062A3" w14:textId="77777777" w:rsidR="000F0009" w:rsidRPr="000F0009" w:rsidRDefault="000F0009" w:rsidP="00A36269">
      <w:pPr>
        <w:numPr>
          <w:ilvl w:val="0"/>
          <w:numId w:val="13"/>
        </w:numPr>
        <w:tabs>
          <w:tab w:val="num" w:pos="720"/>
        </w:tabs>
        <w:spacing w:after="60" w:line="240" w:lineRule="auto"/>
        <w:ind w:left="357" w:hanging="357"/>
        <w:rPr>
          <w:rFonts w:ascii="Arial" w:hAnsi="Arial" w:cs="Arial"/>
          <w:sz w:val="24"/>
          <w:szCs w:val="24"/>
        </w:rPr>
      </w:pPr>
      <w:r w:rsidRPr="000F0009">
        <w:rPr>
          <w:rFonts w:ascii="Arial" w:hAnsi="Arial" w:cs="Arial"/>
          <w:sz w:val="24"/>
          <w:szCs w:val="24"/>
        </w:rPr>
        <w:t>veterans and Armed Forces personnel</w:t>
      </w:r>
    </w:p>
    <w:p w14:paraId="5DC4E805" w14:textId="52B6E155" w:rsidR="000F0009" w:rsidRDefault="000F0009" w:rsidP="00CE4C6B">
      <w:pPr>
        <w:spacing w:after="0" w:line="240" w:lineRule="auto"/>
        <w:rPr>
          <w:rFonts w:ascii="Arial" w:hAnsi="Arial" w:cs="Arial"/>
          <w:sz w:val="24"/>
          <w:szCs w:val="24"/>
        </w:rPr>
      </w:pPr>
      <w:r w:rsidRPr="000F0009">
        <w:rPr>
          <w:rFonts w:ascii="Arial" w:hAnsi="Arial" w:cs="Arial"/>
          <w:sz w:val="24"/>
          <w:szCs w:val="24"/>
        </w:rPr>
        <w:t>56 people took part.</w:t>
      </w:r>
    </w:p>
    <w:p w14:paraId="1B7EF28A" w14:textId="77777777" w:rsidR="000F0009" w:rsidRDefault="000F0009" w:rsidP="00CE4C6B">
      <w:pPr>
        <w:spacing w:after="0" w:line="240" w:lineRule="auto"/>
        <w:rPr>
          <w:rFonts w:ascii="Arial" w:hAnsi="Arial" w:cs="Arial"/>
          <w:sz w:val="24"/>
          <w:szCs w:val="24"/>
        </w:rPr>
      </w:pPr>
    </w:p>
    <w:p w14:paraId="276A2DF0" w14:textId="77777777" w:rsidR="00CE4C6B" w:rsidRPr="000F0009" w:rsidRDefault="00CE4C6B" w:rsidP="00CE4C6B">
      <w:pPr>
        <w:pStyle w:val="Heading2"/>
        <w:spacing w:before="0" w:after="120" w:line="240" w:lineRule="auto"/>
        <w:rPr>
          <w:rFonts w:ascii="Arial" w:hAnsi="Arial" w:cs="Arial"/>
          <w:b/>
          <w:bCs/>
          <w:color w:val="000000" w:themeColor="text1"/>
          <w:sz w:val="28"/>
          <w:szCs w:val="28"/>
        </w:rPr>
      </w:pPr>
      <w:r w:rsidRPr="000F0009">
        <w:rPr>
          <w:rFonts w:ascii="Arial" w:hAnsi="Arial" w:cs="Arial"/>
          <w:b/>
          <w:bCs/>
          <w:color w:val="000000" w:themeColor="text1"/>
          <w:sz w:val="28"/>
          <w:szCs w:val="28"/>
        </w:rPr>
        <w:t>Overview of responses</w:t>
      </w:r>
    </w:p>
    <w:p w14:paraId="2F7115A6" w14:textId="72B596EE" w:rsidR="00CE4C6B" w:rsidRPr="000F0009" w:rsidRDefault="00CE4C6B" w:rsidP="00CE4C6B">
      <w:pPr>
        <w:spacing w:after="0" w:line="240" w:lineRule="auto"/>
        <w:rPr>
          <w:rFonts w:ascii="Arial" w:hAnsi="Arial" w:cs="Arial"/>
          <w:sz w:val="24"/>
          <w:szCs w:val="24"/>
        </w:rPr>
      </w:pPr>
      <w:r>
        <w:rPr>
          <w:rFonts w:ascii="Arial" w:hAnsi="Arial" w:cs="Arial"/>
          <w:sz w:val="24"/>
          <w:szCs w:val="24"/>
        </w:rPr>
        <w:t>Responses to t</w:t>
      </w:r>
      <w:r w:rsidRPr="000F0009">
        <w:rPr>
          <w:rFonts w:ascii="Arial" w:hAnsi="Arial" w:cs="Arial"/>
          <w:sz w:val="24"/>
          <w:szCs w:val="24"/>
        </w:rPr>
        <w:t>he consultation showed strong overall support for giving extra help to vulnerable groups</w:t>
      </w:r>
      <w:r>
        <w:rPr>
          <w:rFonts w:ascii="Arial" w:hAnsi="Arial" w:cs="Arial"/>
          <w:sz w:val="24"/>
          <w:szCs w:val="24"/>
        </w:rPr>
        <w:t>.</w:t>
      </w:r>
      <w:r w:rsidRPr="000F0009">
        <w:rPr>
          <w:rFonts w:ascii="Arial" w:hAnsi="Arial" w:cs="Arial"/>
          <w:sz w:val="24"/>
          <w:szCs w:val="24"/>
        </w:rPr>
        <w:t xml:space="preserve"> Many people felt the proposals would reduce hardship. However, opinions differed </w:t>
      </w:r>
      <w:r w:rsidR="00A36269">
        <w:rPr>
          <w:rFonts w:ascii="Arial" w:hAnsi="Arial" w:cs="Arial"/>
          <w:sz w:val="24"/>
          <w:szCs w:val="24"/>
        </w:rPr>
        <w:t>about the levels of support different groups should receive</w:t>
      </w:r>
      <w:r w:rsidRPr="000F0009">
        <w:rPr>
          <w:rFonts w:ascii="Arial" w:hAnsi="Arial" w:cs="Arial"/>
          <w:sz w:val="24"/>
          <w:szCs w:val="24"/>
        </w:rPr>
        <w:t xml:space="preserve">. </w:t>
      </w:r>
      <w:r w:rsidR="00A36269">
        <w:rPr>
          <w:rFonts w:ascii="Arial" w:hAnsi="Arial" w:cs="Arial"/>
          <w:sz w:val="24"/>
          <w:szCs w:val="24"/>
        </w:rPr>
        <w:t xml:space="preserve">When </w:t>
      </w:r>
      <w:r w:rsidR="007A17E7">
        <w:rPr>
          <w:rFonts w:ascii="Arial" w:hAnsi="Arial" w:cs="Arial"/>
          <w:sz w:val="24"/>
          <w:szCs w:val="24"/>
        </w:rPr>
        <w:t>asked</w:t>
      </w:r>
      <w:r w:rsidR="00A36269">
        <w:rPr>
          <w:rFonts w:ascii="Arial" w:hAnsi="Arial" w:cs="Arial"/>
          <w:sz w:val="24"/>
          <w:szCs w:val="24"/>
        </w:rPr>
        <w:t xml:space="preserve"> their views, r</w:t>
      </w:r>
      <w:r w:rsidRPr="000F0009">
        <w:rPr>
          <w:rFonts w:ascii="Arial" w:hAnsi="Arial" w:cs="Arial"/>
          <w:sz w:val="24"/>
          <w:szCs w:val="24"/>
        </w:rPr>
        <w:t>espondents raised common themes around fairness, clear rules, and the long</w:t>
      </w:r>
      <w:r w:rsidRPr="000F0009">
        <w:rPr>
          <w:rFonts w:ascii="Arial" w:hAnsi="Arial" w:cs="Arial"/>
          <w:sz w:val="24"/>
          <w:szCs w:val="24"/>
        </w:rPr>
        <w:noBreakHyphen/>
        <w:t>term cost of</w:t>
      </w:r>
      <w:r w:rsidR="00A36269">
        <w:rPr>
          <w:rFonts w:ascii="Arial" w:hAnsi="Arial" w:cs="Arial"/>
          <w:sz w:val="24"/>
          <w:szCs w:val="24"/>
        </w:rPr>
        <w:t xml:space="preserve"> such</w:t>
      </w:r>
      <w:r w:rsidRPr="000F0009">
        <w:rPr>
          <w:rFonts w:ascii="Arial" w:hAnsi="Arial" w:cs="Arial"/>
          <w:sz w:val="24"/>
          <w:szCs w:val="24"/>
        </w:rPr>
        <w:t xml:space="preserve"> support.</w:t>
      </w:r>
    </w:p>
    <w:p w14:paraId="082FA8C4" w14:textId="77777777" w:rsidR="00CE4C6B" w:rsidRPr="000F0009" w:rsidRDefault="00CE4C6B" w:rsidP="00CE4C6B">
      <w:pPr>
        <w:spacing w:after="0" w:line="240" w:lineRule="auto"/>
        <w:rPr>
          <w:rFonts w:ascii="Arial" w:hAnsi="Arial" w:cs="Arial"/>
          <w:sz w:val="24"/>
          <w:szCs w:val="24"/>
        </w:rPr>
      </w:pPr>
    </w:p>
    <w:p w14:paraId="6605FBBA" w14:textId="77777777" w:rsidR="000F0009" w:rsidRPr="000F0009" w:rsidRDefault="000F0009" w:rsidP="00CE4C6B">
      <w:pPr>
        <w:pStyle w:val="Heading2"/>
        <w:spacing w:before="0" w:after="120" w:line="240" w:lineRule="auto"/>
        <w:rPr>
          <w:rFonts w:ascii="Arial" w:hAnsi="Arial" w:cs="Arial"/>
          <w:b/>
          <w:bCs/>
          <w:color w:val="000000" w:themeColor="text1"/>
          <w:sz w:val="28"/>
          <w:szCs w:val="28"/>
        </w:rPr>
      </w:pPr>
      <w:r w:rsidRPr="000F0009">
        <w:rPr>
          <w:rFonts w:ascii="Arial" w:hAnsi="Arial" w:cs="Arial"/>
          <w:b/>
          <w:bCs/>
          <w:color w:val="000000" w:themeColor="text1"/>
          <w:sz w:val="28"/>
          <w:szCs w:val="28"/>
        </w:rPr>
        <w:t>Awareness of background information</w:t>
      </w:r>
    </w:p>
    <w:p w14:paraId="0E970EB3" w14:textId="39543819" w:rsidR="000F0009" w:rsidRPr="000F0009" w:rsidRDefault="00AB2C3D" w:rsidP="00CE4C6B">
      <w:pPr>
        <w:spacing w:after="60" w:line="240" w:lineRule="auto"/>
        <w:rPr>
          <w:rFonts w:ascii="Arial" w:hAnsi="Arial" w:cs="Arial"/>
          <w:sz w:val="24"/>
          <w:szCs w:val="24"/>
        </w:rPr>
      </w:pPr>
      <w:r>
        <w:rPr>
          <w:rFonts w:ascii="Arial" w:hAnsi="Arial" w:cs="Arial"/>
          <w:sz w:val="24"/>
          <w:szCs w:val="24"/>
        </w:rPr>
        <w:t>Nearly everyone who took part</w:t>
      </w:r>
      <w:r w:rsidR="000F0009" w:rsidRPr="000F0009">
        <w:rPr>
          <w:rFonts w:ascii="Arial" w:hAnsi="Arial" w:cs="Arial"/>
          <w:sz w:val="24"/>
          <w:szCs w:val="24"/>
        </w:rPr>
        <w:t xml:space="preserve"> had read the background information before </w:t>
      </w:r>
      <w:r w:rsidR="00CE4C6B">
        <w:rPr>
          <w:rFonts w:ascii="Arial" w:hAnsi="Arial" w:cs="Arial"/>
          <w:sz w:val="24"/>
          <w:szCs w:val="24"/>
        </w:rPr>
        <w:t>taking part in</w:t>
      </w:r>
      <w:r w:rsidR="000F0009" w:rsidRPr="000F0009">
        <w:rPr>
          <w:rFonts w:ascii="Arial" w:hAnsi="Arial" w:cs="Arial"/>
          <w:sz w:val="24"/>
          <w:szCs w:val="24"/>
        </w:rPr>
        <w:t xml:space="preserve"> the survey</w:t>
      </w:r>
      <w:r>
        <w:rPr>
          <w:rFonts w:ascii="Arial" w:hAnsi="Arial" w:cs="Arial"/>
          <w:sz w:val="24"/>
          <w:szCs w:val="24"/>
        </w:rPr>
        <w:t>:</w:t>
      </w:r>
    </w:p>
    <w:p w14:paraId="541BB3BB" w14:textId="77777777" w:rsidR="000F0009" w:rsidRPr="000F0009" w:rsidRDefault="000F0009" w:rsidP="00CE4C6B">
      <w:pPr>
        <w:numPr>
          <w:ilvl w:val="0"/>
          <w:numId w:val="14"/>
        </w:numPr>
        <w:tabs>
          <w:tab w:val="num" w:pos="720"/>
        </w:tabs>
        <w:spacing w:after="60" w:line="240" w:lineRule="auto"/>
        <w:rPr>
          <w:rFonts w:ascii="Arial" w:hAnsi="Arial" w:cs="Arial"/>
          <w:sz w:val="24"/>
          <w:szCs w:val="24"/>
        </w:rPr>
      </w:pPr>
      <w:r w:rsidRPr="000F0009">
        <w:rPr>
          <w:rFonts w:ascii="Arial" w:hAnsi="Arial" w:cs="Arial"/>
          <w:sz w:val="24"/>
          <w:szCs w:val="24"/>
        </w:rPr>
        <w:t>96% said yes</w:t>
      </w:r>
    </w:p>
    <w:p w14:paraId="45CAEA72" w14:textId="3425D492" w:rsidR="000F0009" w:rsidRPr="000F0009" w:rsidRDefault="000F0009" w:rsidP="00CE4C6B">
      <w:pPr>
        <w:numPr>
          <w:ilvl w:val="0"/>
          <w:numId w:val="14"/>
        </w:numPr>
        <w:tabs>
          <w:tab w:val="num" w:pos="720"/>
        </w:tabs>
        <w:spacing w:after="0" w:line="240" w:lineRule="auto"/>
        <w:rPr>
          <w:rFonts w:ascii="Arial" w:hAnsi="Arial" w:cs="Arial"/>
          <w:sz w:val="24"/>
          <w:szCs w:val="24"/>
        </w:rPr>
      </w:pPr>
      <w:r w:rsidRPr="000F0009">
        <w:rPr>
          <w:rFonts w:ascii="Arial" w:hAnsi="Arial" w:cs="Arial"/>
          <w:sz w:val="24"/>
          <w:szCs w:val="24"/>
        </w:rPr>
        <w:t xml:space="preserve">4% did not </w:t>
      </w:r>
      <w:r>
        <w:rPr>
          <w:rFonts w:ascii="Arial" w:hAnsi="Arial" w:cs="Arial"/>
          <w:sz w:val="24"/>
          <w:szCs w:val="24"/>
        </w:rPr>
        <w:t xml:space="preserve">reply or </w:t>
      </w:r>
      <w:r w:rsidR="007A17E7">
        <w:rPr>
          <w:rFonts w:ascii="Arial" w:hAnsi="Arial" w:cs="Arial"/>
          <w:sz w:val="24"/>
          <w:szCs w:val="24"/>
        </w:rPr>
        <w:t>replied,</w:t>
      </w:r>
      <w:r>
        <w:rPr>
          <w:rFonts w:ascii="Arial" w:hAnsi="Arial" w:cs="Arial"/>
          <w:sz w:val="24"/>
          <w:szCs w:val="24"/>
        </w:rPr>
        <w:t xml:space="preserve"> ‘don’t know’. </w:t>
      </w:r>
    </w:p>
    <w:p w14:paraId="1490E544" w14:textId="76E678CA" w:rsidR="000F0009" w:rsidRPr="000F0009" w:rsidRDefault="000F0009" w:rsidP="00CE4C6B">
      <w:pPr>
        <w:spacing w:after="0" w:line="240" w:lineRule="auto"/>
        <w:rPr>
          <w:rFonts w:ascii="Arial" w:hAnsi="Arial" w:cs="Arial"/>
          <w:sz w:val="24"/>
          <w:szCs w:val="24"/>
        </w:rPr>
      </w:pPr>
    </w:p>
    <w:p w14:paraId="15B830FB" w14:textId="77777777" w:rsidR="000F0009" w:rsidRPr="000F0009" w:rsidRDefault="000F0009" w:rsidP="00CE4C6B">
      <w:pPr>
        <w:pStyle w:val="Heading2"/>
        <w:spacing w:before="0" w:after="120" w:line="240" w:lineRule="auto"/>
        <w:rPr>
          <w:rFonts w:ascii="Arial" w:hAnsi="Arial" w:cs="Arial"/>
          <w:b/>
          <w:bCs/>
          <w:color w:val="000000" w:themeColor="text1"/>
          <w:sz w:val="28"/>
          <w:szCs w:val="28"/>
        </w:rPr>
      </w:pPr>
      <w:r w:rsidRPr="000F0009">
        <w:rPr>
          <w:rFonts w:ascii="Arial" w:hAnsi="Arial" w:cs="Arial"/>
          <w:b/>
          <w:bCs/>
          <w:color w:val="000000" w:themeColor="text1"/>
          <w:sz w:val="28"/>
          <w:szCs w:val="28"/>
        </w:rPr>
        <w:t>Survey results</w:t>
      </w:r>
    </w:p>
    <w:p w14:paraId="563BC767" w14:textId="77777777" w:rsidR="000F0009" w:rsidRPr="00CE4C6B" w:rsidRDefault="000F0009" w:rsidP="00CE4C6B">
      <w:pPr>
        <w:pStyle w:val="Heading3"/>
        <w:spacing w:before="0" w:after="60" w:line="240" w:lineRule="auto"/>
        <w:rPr>
          <w:rFonts w:ascii="Arial" w:hAnsi="Arial" w:cs="Arial"/>
          <w:b/>
          <w:bCs/>
          <w:color w:val="000000" w:themeColor="text1"/>
          <w:sz w:val="26"/>
          <w:szCs w:val="26"/>
        </w:rPr>
      </w:pPr>
      <w:r w:rsidRPr="00CE4C6B">
        <w:rPr>
          <w:rFonts w:ascii="Arial" w:hAnsi="Arial" w:cs="Arial"/>
          <w:b/>
          <w:bCs/>
          <w:color w:val="000000" w:themeColor="text1"/>
          <w:sz w:val="26"/>
          <w:szCs w:val="26"/>
        </w:rPr>
        <w:t>Support for care leavers</w:t>
      </w:r>
    </w:p>
    <w:p w14:paraId="4E5D996D" w14:textId="5EA998C4" w:rsidR="000F0009" w:rsidRPr="000F0009" w:rsidRDefault="000F0009" w:rsidP="00CE4C6B">
      <w:pPr>
        <w:spacing w:after="60" w:line="240" w:lineRule="auto"/>
        <w:rPr>
          <w:rFonts w:ascii="Arial" w:hAnsi="Arial" w:cs="Arial"/>
          <w:sz w:val="24"/>
          <w:szCs w:val="24"/>
        </w:rPr>
      </w:pPr>
      <w:r w:rsidRPr="000F0009">
        <w:rPr>
          <w:rFonts w:ascii="Arial" w:hAnsi="Arial" w:cs="Arial"/>
          <w:sz w:val="24"/>
          <w:szCs w:val="24"/>
        </w:rPr>
        <w:t>When asked whether care leavers should receive extra support:</w:t>
      </w:r>
    </w:p>
    <w:p w14:paraId="77D3D0B9" w14:textId="15FD833E" w:rsidR="000F0009" w:rsidRPr="000F0009" w:rsidRDefault="000F0009" w:rsidP="00CE4C6B">
      <w:pPr>
        <w:numPr>
          <w:ilvl w:val="0"/>
          <w:numId w:val="15"/>
        </w:numPr>
        <w:tabs>
          <w:tab w:val="num" w:pos="720"/>
        </w:tabs>
        <w:spacing w:after="60" w:line="240" w:lineRule="auto"/>
        <w:rPr>
          <w:rFonts w:ascii="Arial" w:hAnsi="Arial" w:cs="Arial"/>
          <w:sz w:val="24"/>
          <w:szCs w:val="24"/>
        </w:rPr>
      </w:pPr>
      <w:r w:rsidRPr="000F0009">
        <w:rPr>
          <w:rFonts w:ascii="Arial" w:hAnsi="Arial" w:cs="Arial"/>
          <w:sz w:val="24"/>
          <w:szCs w:val="24"/>
        </w:rPr>
        <w:t>68% agreed or strongly agreed</w:t>
      </w:r>
      <w:r w:rsidR="00CE4C6B">
        <w:rPr>
          <w:rFonts w:ascii="Arial" w:hAnsi="Arial" w:cs="Arial"/>
          <w:sz w:val="24"/>
          <w:szCs w:val="24"/>
        </w:rPr>
        <w:t>.</w:t>
      </w:r>
    </w:p>
    <w:p w14:paraId="0AC05132" w14:textId="77777777" w:rsidR="00CE4C6B" w:rsidRPr="000F0009" w:rsidRDefault="00CE4C6B" w:rsidP="00CE4C6B">
      <w:pPr>
        <w:numPr>
          <w:ilvl w:val="0"/>
          <w:numId w:val="15"/>
        </w:numPr>
        <w:tabs>
          <w:tab w:val="num" w:pos="720"/>
        </w:tabs>
        <w:spacing w:after="60" w:line="240" w:lineRule="auto"/>
        <w:rPr>
          <w:rFonts w:ascii="Arial" w:hAnsi="Arial" w:cs="Arial"/>
          <w:sz w:val="24"/>
          <w:szCs w:val="24"/>
        </w:rPr>
      </w:pPr>
      <w:r w:rsidRPr="000F0009">
        <w:rPr>
          <w:rFonts w:ascii="Arial" w:hAnsi="Arial" w:cs="Arial"/>
          <w:sz w:val="24"/>
          <w:szCs w:val="24"/>
        </w:rPr>
        <w:t>18% neither agreed nor disagreed</w:t>
      </w:r>
      <w:r>
        <w:rPr>
          <w:rFonts w:ascii="Arial" w:hAnsi="Arial" w:cs="Arial"/>
          <w:sz w:val="24"/>
          <w:szCs w:val="24"/>
        </w:rPr>
        <w:t>.</w:t>
      </w:r>
    </w:p>
    <w:p w14:paraId="13FB3927" w14:textId="39A09F91" w:rsidR="000F0009" w:rsidRPr="000F0009" w:rsidRDefault="000F0009" w:rsidP="00A36269">
      <w:pPr>
        <w:numPr>
          <w:ilvl w:val="0"/>
          <w:numId w:val="15"/>
        </w:numPr>
        <w:tabs>
          <w:tab w:val="num" w:pos="720"/>
        </w:tabs>
        <w:spacing w:after="0" w:line="240" w:lineRule="auto"/>
        <w:rPr>
          <w:rFonts w:ascii="Arial" w:hAnsi="Arial" w:cs="Arial"/>
          <w:sz w:val="24"/>
          <w:szCs w:val="24"/>
        </w:rPr>
      </w:pPr>
      <w:r w:rsidRPr="000F0009">
        <w:rPr>
          <w:rFonts w:ascii="Arial" w:hAnsi="Arial" w:cs="Arial"/>
          <w:sz w:val="24"/>
          <w:szCs w:val="24"/>
        </w:rPr>
        <w:t>14% disagreed or strongly disagreed</w:t>
      </w:r>
      <w:r w:rsidR="00CE4C6B">
        <w:rPr>
          <w:rFonts w:ascii="Arial" w:hAnsi="Arial" w:cs="Arial"/>
          <w:sz w:val="24"/>
          <w:szCs w:val="24"/>
        </w:rPr>
        <w:t>.</w:t>
      </w:r>
    </w:p>
    <w:p w14:paraId="463D3927" w14:textId="77777777" w:rsidR="00CE4C6B" w:rsidRDefault="00CE4C6B" w:rsidP="00A36269">
      <w:pPr>
        <w:spacing w:after="0" w:line="240" w:lineRule="auto"/>
        <w:rPr>
          <w:rFonts w:ascii="Arial" w:hAnsi="Arial" w:cs="Arial"/>
          <w:sz w:val="24"/>
          <w:szCs w:val="24"/>
        </w:rPr>
      </w:pPr>
    </w:p>
    <w:p w14:paraId="6400B2C8" w14:textId="2E10669C" w:rsidR="000F0009" w:rsidRPr="000F0009" w:rsidRDefault="000F0009" w:rsidP="00CE4C6B">
      <w:pPr>
        <w:pStyle w:val="Heading3"/>
        <w:spacing w:before="0" w:after="60" w:line="240" w:lineRule="auto"/>
        <w:rPr>
          <w:rFonts w:ascii="Arial" w:hAnsi="Arial" w:cs="Arial"/>
          <w:b/>
          <w:bCs/>
          <w:color w:val="000000" w:themeColor="text1"/>
          <w:sz w:val="26"/>
          <w:szCs w:val="26"/>
        </w:rPr>
      </w:pPr>
      <w:r w:rsidRPr="000F0009">
        <w:rPr>
          <w:rFonts w:ascii="Arial" w:hAnsi="Arial" w:cs="Arial"/>
          <w:b/>
          <w:bCs/>
          <w:color w:val="000000" w:themeColor="text1"/>
          <w:sz w:val="26"/>
          <w:szCs w:val="26"/>
        </w:rPr>
        <w:t>Support for terminally ill people</w:t>
      </w:r>
    </w:p>
    <w:p w14:paraId="09D78A70" w14:textId="35C655C6" w:rsidR="000F0009" w:rsidRPr="000F0009" w:rsidRDefault="000F0009" w:rsidP="00CE4C6B">
      <w:pPr>
        <w:spacing w:after="60" w:line="240" w:lineRule="auto"/>
        <w:rPr>
          <w:rFonts w:ascii="Arial" w:hAnsi="Arial" w:cs="Arial"/>
          <w:sz w:val="24"/>
          <w:szCs w:val="24"/>
        </w:rPr>
      </w:pPr>
      <w:r w:rsidRPr="000F0009">
        <w:rPr>
          <w:rFonts w:ascii="Arial" w:hAnsi="Arial" w:cs="Arial"/>
          <w:sz w:val="24"/>
          <w:szCs w:val="24"/>
        </w:rPr>
        <w:t>When asked whether terminally ill people should receive extra support:</w:t>
      </w:r>
    </w:p>
    <w:p w14:paraId="2CE68DC1" w14:textId="3A696244" w:rsidR="000F0009" w:rsidRPr="000F0009" w:rsidRDefault="000F0009" w:rsidP="00CE4C6B">
      <w:pPr>
        <w:numPr>
          <w:ilvl w:val="0"/>
          <w:numId w:val="16"/>
        </w:numPr>
        <w:tabs>
          <w:tab w:val="num" w:pos="720"/>
        </w:tabs>
        <w:spacing w:after="60" w:line="240" w:lineRule="auto"/>
        <w:rPr>
          <w:rFonts w:ascii="Arial" w:hAnsi="Arial" w:cs="Arial"/>
          <w:sz w:val="24"/>
          <w:szCs w:val="24"/>
        </w:rPr>
      </w:pPr>
      <w:r w:rsidRPr="000F0009">
        <w:rPr>
          <w:rFonts w:ascii="Arial" w:hAnsi="Arial" w:cs="Arial"/>
          <w:sz w:val="24"/>
          <w:szCs w:val="24"/>
        </w:rPr>
        <w:t>85% agreed or strongly agreed</w:t>
      </w:r>
      <w:r w:rsidR="00CE4C6B">
        <w:rPr>
          <w:rFonts w:ascii="Arial" w:hAnsi="Arial" w:cs="Arial"/>
          <w:sz w:val="24"/>
          <w:szCs w:val="24"/>
        </w:rPr>
        <w:t>.</w:t>
      </w:r>
    </w:p>
    <w:p w14:paraId="40273001" w14:textId="77EBA49D" w:rsidR="00CE4C6B" w:rsidRPr="000F0009" w:rsidRDefault="00CE4C6B" w:rsidP="00CE4C6B">
      <w:pPr>
        <w:numPr>
          <w:ilvl w:val="0"/>
          <w:numId w:val="16"/>
        </w:numPr>
        <w:tabs>
          <w:tab w:val="num" w:pos="720"/>
        </w:tabs>
        <w:spacing w:after="60" w:line="240" w:lineRule="auto"/>
        <w:rPr>
          <w:rFonts w:ascii="Arial" w:hAnsi="Arial" w:cs="Arial"/>
          <w:sz w:val="24"/>
          <w:szCs w:val="24"/>
        </w:rPr>
      </w:pPr>
      <w:r w:rsidRPr="000F0009">
        <w:rPr>
          <w:rFonts w:ascii="Arial" w:hAnsi="Arial" w:cs="Arial"/>
          <w:sz w:val="24"/>
          <w:szCs w:val="24"/>
        </w:rPr>
        <w:t>9% neither agreed nor disagreed</w:t>
      </w:r>
      <w:r>
        <w:rPr>
          <w:rFonts w:ascii="Arial" w:hAnsi="Arial" w:cs="Arial"/>
          <w:sz w:val="24"/>
          <w:szCs w:val="24"/>
        </w:rPr>
        <w:t>.</w:t>
      </w:r>
    </w:p>
    <w:p w14:paraId="23D8FF41" w14:textId="26171A0A" w:rsidR="000F0009" w:rsidRPr="000F0009" w:rsidRDefault="000F0009" w:rsidP="00CE4C6B">
      <w:pPr>
        <w:numPr>
          <w:ilvl w:val="0"/>
          <w:numId w:val="16"/>
        </w:numPr>
        <w:tabs>
          <w:tab w:val="num" w:pos="720"/>
        </w:tabs>
        <w:spacing w:after="60" w:line="240" w:lineRule="auto"/>
        <w:rPr>
          <w:rFonts w:ascii="Arial" w:hAnsi="Arial" w:cs="Arial"/>
          <w:sz w:val="24"/>
          <w:szCs w:val="24"/>
        </w:rPr>
      </w:pPr>
      <w:r w:rsidRPr="000F0009">
        <w:rPr>
          <w:rFonts w:ascii="Arial" w:hAnsi="Arial" w:cs="Arial"/>
          <w:sz w:val="24"/>
          <w:szCs w:val="24"/>
        </w:rPr>
        <w:t>4% disagreed or strongly disagreed</w:t>
      </w:r>
      <w:r w:rsidR="00CE4C6B">
        <w:rPr>
          <w:rFonts w:ascii="Arial" w:hAnsi="Arial" w:cs="Arial"/>
          <w:sz w:val="24"/>
          <w:szCs w:val="24"/>
        </w:rPr>
        <w:t>.</w:t>
      </w:r>
    </w:p>
    <w:p w14:paraId="64948603" w14:textId="5F4EC6F9" w:rsidR="000F0009" w:rsidRPr="000F0009" w:rsidRDefault="000F0009" w:rsidP="00CE4C6B">
      <w:pPr>
        <w:numPr>
          <w:ilvl w:val="0"/>
          <w:numId w:val="16"/>
        </w:numPr>
        <w:tabs>
          <w:tab w:val="num" w:pos="720"/>
        </w:tabs>
        <w:spacing w:after="0" w:line="240" w:lineRule="auto"/>
        <w:rPr>
          <w:rFonts w:ascii="Arial" w:hAnsi="Arial" w:cs="Arial"/>
          <w:sz w:val="24"/>
          <w:szCs w:val="24"/>
        </w:rPr>
      </w:pPr>
      <w:r w:rsidRPr="000F0009">
        <w:rPr>
          <w:rFonts w:ascii="Arial" w:hAnsi="Arial" w:cs="Arial"/>
          <w:sz w:val="24"/>
          <w:szCs w:val="24"/>
        </w:rPr>
        <w:t>2% did not answer</w:t>
      </w:r>
      <w:r w:rsidR="00CE4C6B">
        <w:rPr>
          <w:rFonts w:ascii="Arial" w:hAnsi="Arial" w:cs="Arial"/>
          <w:sz w:val="24"/>
          <w:szCs w:val="24"/>
        </w:rPr>
        <w:t>.</w:t>
      </w:r>
    </w:p>
    <w:p w14:paraId="33BD6548" w14:textId="77777777" w:rsidR="00CE4C6B" w:rsidRDefault="00CE4C6B" w:rsidP="00CE4C6B">
      <w:pPr>
        <w:spacing w:after="0" w:line="240" w:lineRule="auto"/>
        <w:rPr>
          <w:rFonts w:ascii="Arial" w:hAnsi="Arial" w:cs="Arial"/>
          <w:sz w:val="24"/>
          <w:szCs w:val="24"/>
        </w:rPr>
      </w:pPr>
    </w:p>
    <w:p w14:paraId="30E6172E" w14:textId="4A4AD440" w:rsidR="000F0009" w:rsidRPr="000F0009" w:rsidRDefault="000F0009" w:rsidP="00CE4C6B">
      <w:pPr>
        <w:pStyle w:val="Heading3"/>
        <w:spacing w:before="0" w:after="60" w:line="240" w:lineRule="auto"/>
        <w:rPr>
          <w:rFonts w:ascii="Arial" w:hAnsi="Arial" w:cs="Arial"/>
          <w:b/>
          <w:bCs/>
          <w:color w:val="000000" w:themeColor="text1"/>
          <w:sz w:val="26"/>
          <w:szCs w:val="26"/>
        </w:rPr>
      </w:pPr>
      <w:r w:rsidRPr="000F0009">
        <w:rPr>
          <w:rFonts w:ascii="Arial" w:hAnsi="Arial" w:cs="Arial"/>
          <w:b/>
          <w:bCs/>
          <w:color w:val="000000" w:themeColor="text1"/>
          <w:sz w:val="26"/>
          <w:szCs w:val="26"/>
        </w:rPr>
        <w:t>Support for Armed Forces compensation disregard</w:t>
      </w:r>
    </w:p>
    <w:p w14:paraId="0613FD61" w14:textId="0FE60C2E" w:rsidR="000F0009" w:rsidRPr="000F0009" w:rsidRDefault="000F0009" w:rsidP="00AB2C3D">
      <w:pPr>
        <w:spacing w:after="60" w:line="240" w:lineRule="auto"/>
        <w:rPr>
          <w:rFonts w:ascii="Arial" w:hAnsi="Arial" w:cs="Arial"/>
          <w:sz w:val="24"/>
          <w:szCs w:val="24"/>
        </w:rPr>
      </w:pPr>
      <w:r w:rsidRPr="000F0009">
        <w:rPr>
          <w:rFonts w:ascii="Arial" w:hAnsi="Arial" w:cs="Arial"/>
          <w:sz w:val="24"/>
          <w:szCs w:val="24"/>
        </w:rPr>
        <w:t>When asked whether the council should disregard payments from the Armed Forces Compensation Scheme</w:t>
      </w:r>
      <w:r w:rsidR="00CE4C6B">
        <w:rPr>
          <w:rFonts w:ascii="Arial" w:hAnsi="Arial" w:cs="Arial"/>
          <w:sz w:val="24"/>
          <w:szCs w:val="24"/>
        </w:rPr>
        <w:t xml:space="preserve"> when assessing entitlement to Council Tax Support</w:t>
      </w:r>
      <w:r w:rsidRPr="000F0009">
        <w:rPr>
          <w:rFonts w:ascii="Arial" w:hAnsi="Arial" w:cs="Arial"/>
          <w:sz w:val="24"/>
          <w:szCs w:val="24"/>
        </w:rPr>
        <w:t>:</w:t>
      </w:r>
    </w:p>
    <w:p w14:paraId="47EC3885" w14:textId="42B69CEA" w:rsidR="000F0009" w:rsidRPr="000F0009" w:rsidRDefault="000F0009" w:rsidP="00AB2C3D">
      <w:pPr>
        <w:numPr>
          <w:ilvl w:val="0"/>
          <w:numId w:val="17"/>
        </w:numPr>
        <w:tabs>
          <w:tab w:val="num" w:pos="720"/>
        </w:tabs>
        <w:spacing w:after="60" w:line="240" w:lineRule="auto"/>
        <w:rPr>
          <w:rFonts w:ascii="Arial" w:hAnsi="Arial" w:cs="Arial"/>
          <w:sz w:val="24"/>
          <w:szCs w:val="24"/>
        </w:rPr>
      </w:pPr>
      <w:r w:rsidRPr="000F0009">
        <w:rPr>
          <w:rFonts w:ascii="Arial" w:hAnsi="Arial" w:cs="Arial"/>
          <w:sz w:val="24"/>
          <w:szCs w:val="24"/>
        </w:rPr>
        <w:t>66% agreed or strongly agreed</w:t>
      </w:r>
      <w:r w:rsidR="00CE4C6B">
        <w:rPr>
          <w:rFonts w:ascii="Arial" w:hAnsi="Arial" w:cs="Arial"/>
          <w:sz w:val="24"/>
          <w:szCs w:val="24"/>
        </w:rPr>
        <w:t>.</w:t>
      </w:r>
    </w:p>
    <w:p w14:paraId="2276CD81" w14:textId="72AE88AF" w:rsidR="00CE4C6B" w:rsidRPr="000F0009" w:rsidRDefault="00CE4C6B" w:rsidP="00AB2C3D">
      <w:pPr>
        <w:numPr>
          <w:ilvl w:val="0"/>
          <w:numId w:val="17"/>
        </w:numPr>
        <w:tabs>
          <w:tab w:val="num" w:pos="720"/>
        </w:tabs>
        <w:spacing w:after="60" w:line="240" w:lineRule="auto"/>
        <w:rPr>
          <w:rFonts w:ascii="Arial" w:hAnsi="Arial" w:cs="Arial"/>
          <w:sz w:val="24"/>
          <w:szCs w:val="24"/>
        </w:rPr>
      </w:pPr>
      <w:r w:rsidRPr="000F0009">
        <w:rPr>
          <w:rFonts w:ascii="Arial" w:hAnsi="Arial" w:cs="Arial"/>
          <w:sz w:val="24"/>
          <w:szCs w:val="24"/>
        </w:rPr>
        <w:t>11% neither agreed nor disagreed</w:t>
      </w:r>
      <w:r>
        <w:rPr>
          <w:rFonts w:ascii="Arial" w:hAnsi="Arial" w:cs="Arial"/>
          <w:sz w:val="24"/>
          <w:szCs w:val="24"/>
        </w:rPr>
        <w:t>.</w:t>
      </w:r>
    </w:p>
    <w:p w14:paraId="4C412EB1" w14:textId="2CBE8CF3" w:rsidR="000F0009" w:rsidRPr="000F0009" w:rsidRDefault="000F0009" w:rsidP="00AB2C3D">
      <w:pPr>
        <w:numPr>
          <w:ilvl w:val="0"/>
          <w:numId w:val="17"/>
        </w:numPr>
        <w:tabs>
          <w:tab w:val="num" w:pos="720"/>
        </w:tabs>
        <w:spacing w:after="60" w:line="240" w:lineRule="auto"/>
        <w:rPr>
          <w:rFonts w:ascii="Arial" w:hAnsi="Arial" w:cs="Arial"/>
          <w:sz w:val="24"/>
          <w:szCs w:val="24"/>
        </w:rPr>
      </w:pPr>
      <w:r w:rsidRPr="000F0009">
        <w:rPr>
          <w:rFonts w:ascii="Arial" w:hAnsi="Arial" w:cs="Arial"/>
          <w:sz w:val="24"/>
          <w:szCs w:val="24"/>
        </w:rPr>
        <w:t>14% disagreed or strongly disagreed</w:t>
      </w:r>
      <w:r w:rsidR="00CE4C6B">
        <w:rPr>
          <w:rFonts w:ascii="Arial" w:hAnsi="Arial" w:cs="Arial"/>
          <w:sz w:val="24"/>
          <w:szCs w:val="24"/>
        </w:rPr>
        <w:t>.</w:t>
      </w:r>
    </w:p>
    <w:p w14:paraId="20E89312" w14:textId="253204FF" w:rsidR="000F0009" w:rsidRPr="000F0009" w:rsidRDefault="000F0009" w:rsidP="00CE4C6B">
      <w:pPr>
        <w:numPr>
          <w:ilvl w:val="0"/>
          <w:numId w:val="17"/>
        </w:numPr>
        <w:tabs>
          <w:tab w:val="num" w:pos="720"/>
        </w:tabs>
        <w:spacing w:after="0" w:line="240" w:lineRule="auto"/>
        <w:rPr>
          <w:rFonts w:ascii="Arial" w:hAnsi="Arial" w:cs="Arial"/>
          <w:sz w:val="24"/>
          <w:szCs w:val="24"/>
        </w:rPr>
      </w:pPr>
      <w:r w:rsidRPr="000F0009">
        <w:rPr>
          <w:rFonts w:ascii="Arial" w:hAnsi="Arial" w:cs="Arial"/>
          <w:sz w:val="24"/>
          <w:szCs w:val="24"/>
        </w:rPr>
        <w:t>9% did not answer</w:t>
      </w:r>
      <w:r w:rsidR="00CE4C6B">
        <w:rPr>
          <w:rFonts w:ascii="Arial" w:hAnsi="Arial" w:cs="Arial"/>
          <w:sz w:val="24"/>
          <w:szCs w:val="24"/>
        </w:rPr>
        <w:t>.</w:t>
      </w:r>
    </w:p>
    <w:p w14:paraId="18B8EB03" w14:textId="67FCAA5A" w:rsidR="000F0009" w:rsidRPr="000F0009" w:rsidRDefault="00AB2C3D" w:rsidP="00CE4C6B">
      <w:pPr>
        <w:pStyle w:val="Heading2"/>
        <w:spacing w:before="0" w:after="120" w:line="240" w:lineRule="auto"/>
        <w:rPr>
          <w:rFonts w:ascii="Arial" w:hAnsi="Arial" w:cs="Arial"/>
          <w:b/>
          <w:bCs/>
          <w:color w:val="000000" w:themeColor="text1"/>
          <w:sz w:val="28"/>
          <w:szCs w:val="28"/>
        </w:rPr>
      </w:pPr>
      <w:r>
        <w:rPr>
          <w:rFonts w:ascii="Arial" w:hAnsi="Arial" w:cs="Arial"/>
          <w:b/>
          <w:bCs/>
          <w:color w:val="000000" w:themeColor="text1"/>
          <w:sz w:val="28"/>
          <w:szCs w:val="28"/>
        </w:rPr>
        <w:lastRenderedPageBreak/>
        <w:t>What people told us</w:t>
      </w:r>
      <w:r w:rsidR="00A36269">
        <w:rPr>
          <w:rFonts w:ascii="Arial" w:hAnsi="Arial" w:cs="Arial"/>
          <w:b/>
          <w:bCs/>
          <w:color w:val="000000" w:themeColor="text1"/>
          <w:sz w:val="28"/>
          <w:szCs w:val="28"/>
        </w:rPr>
        <w:t xml:space="preserve"> </w:t>
      </w:r>
    </w:p>
    <w:p w14:paraId="091C8F29" w14:textId="610D295A" w:rsidR="000F0009" w:rsidRPr="000F0009" w:rsidRDefault="000F0009" w:rsidP="00CE4C6B">
      <w:pPr>
        <w:pStyle w:val="Heading3"/>
        <w:spacing w:before="0" w:after="60" w:line="240" w:lineRule="auto"/>
        <w:rPr>
          <w:rFonts w:ascii="Arial" w:hAnsi="Arial" w:cs="Arial"/>
          <w:b/>
          <w:bCs/>
          <w:color w:val="000000" w:themeColor="text1"/>
          <w:sz w:val="26"/>
          <w:szCs w:val="26"/>
        </w:rPr>
      </w:pPr>
      <w:r w:rsidRPr="000F0009">
        <w:rPr>
          <w:rFonts w:ascii="Arial" w:hAnsi="Arial" w:cs="Arial"/>
          <w:b/>
          <w:bCs/>
          <w:color w:val="000000" w:themeColor="text1"/>
          <w:sz w:val="26"/>
          <w:szCs w:val="26"/>
        </w:rPr>
        <w:t>Care leavers</w:t>
      </w:r>
    </w:p>
    <w:p w14:paraId="2B396ABA" w14:textId="620B27EA" w:rsidR="000F0009" w:rsidRPr="000F0009" w:rsidRDefault="00A36269" w:rsidP="00AB2C3D">
      <w:pPr>
        <w:spacing w:after="120" w:line="240" w:lineRule="auto"/>
        <w:rPr>
          <w:rFonts w:ascii="Arial" w:hAnsi="Arial" w:cs="Arial"/>
          <w:sz w:val="24"/>
          <w:szCs w:val="24"/>
        </w:rPr>
      </w:pPr>
      <w:r>
        <w:rPr>
          <w:rFonts w:ascii="Arial" w:hAnsi="Arial" w:cs="Arial"/>
          <w:sz w:val="24"/>
          <w:szCs w:val="24"/>
        </w:rPr>
        <w:t>Respondents had</w:t>
      </w:r>
      <w:r w:rsidR="000F0009" w:rsidRPr="000F0009">
        <w:rPr>
          <w:rFonts w:ascii="Arial" w:hAnsi="Arial" w:cs="Arial"/>
          <w:sz w:val="24"/>
          <w:szCs w:val="24"/>
        </w:rPr>
        <w:t xml:space="preserve"> mixed views about support for care leavers.</w:t>
      </w:r>
      <w:r w:rsidR="00AB2C3D">
        <w:rPr>
          <w:rFonts w:ascii="Arial" w:hAnsi="Arial" w:cs="Arial"/>
          <w:sz w:val="24"/>
          <w:szCs w:val="24"/>
        </w:rPr>
        <w:t xml:space="preserve"> </w:t>
      </w:r>
      <w:r w:rsidR="000F0009" w:rsidRPr="000F0009">
        <w:rPr>
          <w:rFonts w:ascii="Arial" w:hAnsi="Arial" w:cs="Arial"/>
          <w:sz w:val="24"/>
          <w:szCs w:val="24"/>
        </w:rPr>
        <w:t xml:space="preserve">Some </w:t>
      </w:r>
      <w:r w:rsidR="00AB2C3D">
        <w:rPr>
          <w:rFonts w:ascii="Arial" w:hAnsi="Arial" w:cs="Arial"/>
          <w:sz w:val="24"/>
          <w:szCs w:val="24"/>
        </w:rPr>
        <w:t>people</w:t>
      </w:r>
      <w:r w:rsidR="000F0009" w:rsidRPr="000F0009">
        <w:rPr>
          <w:rFonts w:ascii="Arial" w:hAnsi="Arial" w:cs="Arial"/>
          <w:sz w:val="24"/>
          <w:szCs w:val="24"/>
        </w:rPr>
        <w:t xml:space="preserve"> felt strongly that care leavers need more help</w:t>
      </w:r>
      <w:r w:rsidR="00AB2C3D">
        <w:rPr>
          <w:rFonts w:ascii="Arial" w:hAnsi="Arial" w:cs="Arial"/>
          <w:sz w:val="24"/>
          <w:szCs w:val="24"/>
        </w:rPr>
        <w:t xml:space="preserve">, saying that </w:t>
      </w:r>
      <w:r w:rsidR="000F0009" w:rsidRPr="000F0009">
        <w:rPr>
          <w:rFonts w:ascii="Arial" w:hAnsi="Arial" w:cs="Arial"/>
          <w:sz w:val="24"/>
          <w:szCs w:val="24"/>
        </w:rPr>
        <w:t>young people leaving care often struggle and do not receive enough support from housing providers or services.</w:t>
      </w:r>
    </w:p>
    <w:p w14:paraId="54C03963" w14:textId="42D8CC8F" w:rsidR="000F0009" w:rsidRPr="000F0009" w:rsidRDefault="000F0009" w:rsidP="00AB2C3D">
      <w:pPr>
        <w:spacing w:after="120" w:line="240" w:lineRule="auto"/>
        <w:rPr>
          <w:rFonts w:ascii="Arial" w:hAnsi="Arial" w:cs="Arial"/>
          <w:sz w:val="24"/>
          <w:szCs w:val="24"/>
        </w:rPr>
      </w:pPr>
      <w:r w:rsidRPr="000F0009">
        <w:rPr>
          <w:rFonts w:ascii="Arial" w:hAnsi="Arial" w:cs="Arial"/>
          <w:sz w:val="24"/>
          <w:szCs w:val="24"/>
        </w:rPr>
        <w:t xml:space="preserve">Other respondents supported help for care </w:t>
      </w:r>
      <w:r w:rsidR="007A17E7" w:rsidRPr="000F0009">
        <w:rPr>
          <w:rFonts w:ascii="Arial" w:hAnsi="Arial" w:cs="Arial"/>
          <w:sz w:val="24"/>
          <w:szCs w:val="24"/>
        </w:rPr>
        <w:t>leavers</w:t>
      </w:r>
      <w:r w:rsidR="007A17E7">
        <w:rPr>
          <w:rFonts w:ascii="Arial" w:hAnsi="Arial" w:cs="Arial"/>
          <w:sz w:val="24"/>
          <w:szCs w:val="24"/>
        </w:rPr>
        <w:t xml:space="preserve"> but</w:t>
      </w:r>
      <w:r w:rsidRPr="000F0009">
        <w:rPr>
          <w:rFonts w:ascii="Arial" w:hAnsi="Arial" w:cs="Arial"/>
          <w:sz w:val="24"/>
          <w:szCs w:val="24"/>
        </w:rPr>
        <w:t xml:space="preserve"> suggested lowering the age limit from 25 to 21. They felt this change would encourage independence and allow the council to focus support more carefully.</w:t>
      </w:r>
    </w:p>
    <w:p w14:paraId="6D66604E" w14:textId="77777777" w:rsidR="000F0009" w:rsidRPr="000F0009" w:rsidRDefault="000F0009" w:rsidP="00CE4C6B">
      <w:pPr>
        <w:spacing w:after="0" w:line="240" w:lineRule="auto"/>
        <w:rPr>
          <w:rFonts w:ascii="Arial" w:hAnsi="Arial" w:cs="Arial"/>
          <w:sz w:val="24"/>
          <w:szCs w:val="24"/>
        </w:rPr>
      </w:pPr>
      <w:r w:rsidRPr="000F0009">
        <w:rPr>
          <w:rFonts w:ascii="Arial" w:hAnsi="Arial" w:cs="Arial"/>
          <w:sz w:val="24"/>
          <w:szCs w:val="24"/>
        </w:rPr>
        <w:t>A few respondents disagreed with giving more help to care leavers. They felt other groups needed support more urgently. Some also believed care leavers already receive enough financial help and worried that extra support could reduce personal responsibility.</w:t>
      </w:r>
    </w:p>
    <w:p w14:paraId="0B898C45" w14:textId="5C67B49A" w:rsidR="000F0009" w:rsidRPr="000F0009" w:rsidRDefault="000F0009" w:rsidP="00CE4C6B">
      <w:pPr>
        <w:spacing w:after="0" w:line="240" w:lineRule="auto"/>
        <w:rPr>
          <w:rFonts w:ascii="Arial" w:hAnsi="Arial" w:cs="Arial"/>
          <w:sz w:val="24"/>
          <w:szCs w:val="24"/>
        </w:rPr>
      </w:pPr>
    </w:p>
    <w:p w14:paraId="36D6F754" w14:textId="77777777" w:rsidR="000F0009" w:rsidRPr="000F0009" w:rsidRDefault="000F0009" w:rsidP="00AB2C3D">
      <w:pPr>
        <w:pStyle w:val="Heading3"/>
        <w:spacing w:before="0" w:after="60" w:line="240" w:lineRule="auto"/>
        <w:rPr>
          <w:rFonts w:ascii="Arial" w:hAnsi="Arial" w:cs="Arial"/>
          <w:b/>
          <w:bCs/>
          <w:color w:val="000000" w:themeColor="text1"/>
          <w:sz w:val="26"/>
          <w:szCs w:val="26"/>
        </w:rPr>
      </w:pPr>
      <w:r w:rsidRPr="000F0009">
        <w:rPr>
          <w:rFonts w:ascii="Arial" w:hAnsi="Arial" w:cs="Arial"/>
          <w:b/>
          <w:bCs/>
          <w:color w:val="000000" w:themeColor="text1"/>
          <w:sz w:val="26"/>
          <w:szCs w:val="26"/>
        </w:rPr>
        <w:t>Terminally ill people</w:t>
      </w:r>
    </w:p>
    <w:p w14:paraId="4315D685" w14:textId="27794C92" w:rsidR="000F0009" w:rsidRPr="000F0009" w:rsidRDefault="000F0009" w:rsidP="00AB2C3D">
      <w:pPr>
        <w:spacing w:after="120" w:line="240" w:lineRule="auto"/>
        <w:rPr>
          <w:rFonts w:ascii="Arial" w:hAnsi="Arial" w:cs="Arial"/>
          <w:sz w:val="24"/>
          <w:szCs w:val="24"/>
        </w:rPr>
      </w:pPr>
      <w:r w:rsidRPr="000F0009">
        <w:rPr>
          <w:rFonts w:ascii="Arial" w:hAnsi="Arial" w:cs="Arial"/>
          <w:sz w:val="24"/>
          <w:szCs w:val="24"/>
        </w:rPr>
        <w:t>Most respondents strongly supported extra help for people who are terminally ill.</w:t>
      </w:r>
      <w:r w:rsidR="00AB2C3D">
        <w:rPr>
          <w:rFonts w:ascii="Arial" w:hAnsi="Arial" w:cs="Arial"/>
          <w:sz w:val="24"/>
          <w:szCs w:val="24"/>
        </w:rPr>
        <w:t xml:space="preserve"> </w:t>
      </w:r>
      <w:r w:rsidRPr="000F0009">
        <w:rPr>
          <w:rFonts w:ascii="Arial" w:hAnsi="Arial" w:cs="Arial"/>
          <w:sz w:val="24"/>
          <w:szCs w:val="24"/>
        </w:rPr>
        <w:t>Several people stressed how serious illness can lead to financial hardship, especially when someone cannot work. They shared examples of people struggling with poverty while facing severe health conditions.</w:t>
      </w:r>
    </w:p>
    <w:p w14:paraId="37D381CF" w14:textId="491518D5" w:rsidR="000F0009" w:rsidRPr="000F0009" w:rsidRDefault="000F0009" w:rsidP="00CE4C6B">
      <w:pPr>
        <w:spacing w:after="0" w:line="240" w:lineRule="auto"/>
        <w:rPr>
          <w:rFonts w:ascii="Arial" w:hAnsi="Arial" w:cs="Arial"/>
          <w:sz w:val="24"/>
          <w:szCs w:val="24"/>
        </w:rPr>
      </w:pPr>
      <w:r w:rsidRPr="000F0009">
        <w:rPr>
          <w:rFonts w:ascii="Arial" w:hAnsi="Arial" w:cs="Arial"/>
          <w:sz w:val="24"/>
          <w:szCs w:val="24"/>
        </w:rPr>
        <w:t>However, some respondents asked the council to clearly define who counts as “terminally ill</w:t>
      </w:r>
      <w:r w:rsidR="00AB2C3D">
        <w:rPr>
          <w:rFonts w:ascii="Arial" w:hAnsi="Arial" w:cs="Arial"/>
          <w:sz w:val="24"/>
          <w:szCs w:val="24"/>
        </w:rPr>
        <w:t>”</w:t>
      </w:r>
      <w:r w:rsidRPr="000F0009">
        <w:rPr>
          <w:rFonts w:ascii="Arial" w:hAnsi="Arial" w:cs="Arial"/>
          <w:sz w:val="24"/>
          <w:szCs w:val="24"/>
        </w:rPr>
        <w:t>. They said unclear rules could lead to unfair decisions, especially for people with long</w:t>
      </w:r>
      <w:r w:rsidRPr="000F0009">
        <w:rPr>
          <w:rFonts w:ascii="Arial" w:hAnsi="Arial" w:cs="Arial"/>
          <w:sz w:val="24"/>
          <w:szCs w:val="24"/>
        </w:rPr>
        <w:noBreakHyphen/>
        <w:t>term or advanced illnesses such as cancer.</w:t>
      </w:r>
    </w:p>
    <w:p w14:paraId="4827C5B4" w14:textId="7E288700" w:rsidR="000F0009" w:rsidRPr="000F0009" w:rsidRDefault="000F0009" w:rsidP="00CE4C6B">
      <w:pPr>
        <w:spacing w:after="0" w:line="240" w:lineRule="auto"/>
        <w:rPr>
          <w:rFonts w:ascii="Arial" w:hAnsi="Arial" w:cs="Arial"/>
          <w:sz w:val="24"/>
          <w:szCs w:val="24"/>
        </w:rPr>
      </w:pPr>
    </w:p>
    <w:p w14:paraId="38D86C9F" w14:textId="77777777" w:rsidR="000F0009" w:rsidRPr="000F0009" w:rsidRDefault="000F0009" w:rsidP="00AB2C3D">
      <w:pPr>
        <w:pStyle w:val="Heading3"/>
        <w:spacing w:before="0" w:after="60" w:line="240" w:lineRule="auto"/>
        <w:rPr>
          <w:rFonts w:ascii="Arial" w:hAnsi="Arial" w:cs="Arial"/>
        </w:rPr>
      </w:pPr>
      <w:r w:rsidRPr="000F0009">
        <w:rPr>
          <w:rFonts w:ascii="Arial" w:hAnsi="Arial" w:cs="Arial"/>
          <w:b/>
          <w:bCs/>
          <w:color w:val="000000" w:themeColor="text1"/>
          <w:sz w:val="26"/>
          <w:szCs w:val="26"/>
        </w:rPr>
        <w:t>Veterans</w:t>
      </w:r>
    </w:p>
    <w:p w14:paraId="678E21F3" w14:textId="48718606" w:rsidR="000F0009" w:rsidRPr="000F0009" w:rsidRDefault="000F0009" w:rsidP="00A36269">
      <w:pPr>
        <w:spacing w:after="120" w:line="240" w:lineRule="auto"/>
        <w:rPr>
          <w:rFonts w:ascii="Arial" w:hAnsi="Arial" w:cs="Arial"/>
          <w:sz w:val="24"/>
          <w:szCs w:val="24"/>
        </w:rPr>
      </w:pPr>
      <w:r w:rsidRPr="000F0009">
        <w:rPr>
          <w:rFonts w:ascii="Arial" w:hAnsi="Arial" w:cs="Arial"/>
          <w:sz w:val="24"/>
          <w:szCs w:val="24"/>
        </w:rPr>
        <w:t>Many respondents felt the council should give more support to veterans and their families.</w:t>
      </w:r>
      <w:r w:rsidR="00A36269">
        <w:rPr>
          <w:rFonts w:ascii="Arial" w:hAnsi="Arial" w:cs="Arial"/>
          <w:sz w:val="24"/>
          <w:szCs w:val="24"/>
        </w:rPr>
        <w:t xml:space="preserve"> </w:t>
      </w:r>
      <w:r w:rsidRPr="000F0009">
        <w:rPr>
          <w:rFonts w:ascii="Arial" w:hAnsi="Arial" w:cs="Arial"/>
          <w:sz w:val="24"/>
          <w:szCs w:val="24"/>
        </w:rPr>
        <w:t>People raised concerns about financial problems after military service. Some mentioned surviving spouses who lose income when a veteran dies. Others highlighted issues with council tax charges, especially for homes adapted for disabilities, such as those with wet rooms.</w:t>
      </w:r>
    </w:p>
    <w:p w14:paraId="52B95F76" w14:textId="77777777" w:rsidR="000F0009" w:rsidRPr="000F0009" w:rsidRDefault="000F0009" w:rsidP="00CE4C6B">
      <w:pPr>
        <w:spacing w:after="0" w:line="240" w:lineRule="auto"/>
        <w:rPr>
          <w:rFonts w:ascii="Arial" w:hAnsi="Arial" w:cs="Arial"/>
          <w:sz w:val="24"/>
          <w:szCs w:val="24"/>
        </w:rPr>
      </w:pPr>
      <w:r w:rsidRPr="000F0009">
        <w:rPr>
          <w:rFonts w:ascii="Arial" w:hAnsi="Arial" w:cs="Arial"/>
          <w:sz w:val="24"/>
          <w:szCs w:val="24"/>
        </w:rPr>
        <w:t>Some respondents disagreed with extra financial support for veterans. They argued that military service is a personal choice and that support should focus only on helping people return to civilian life.</w:t>
      </w:r>
    </w:p>
    <w:p w14:paraId="2C901932" w14:textId="2810A277" w:rsidR="000F0009" w:rsidRPr="000F0009" w:rsidRDefault="000F0009" w:rsidP="00CE4C6B">
      <w:pPr>
        <w:spacing w:after="0" w:line="240" w:lineRule="auto"/>
        <w:rPr>
          <w:rFonts w:ascii="Arial" w:hAnsi="Arial" w:cs="Arial"/>
          <w:sz w:val="24"/>
          <w:szCs w:val="24"/>
        </w:rPr>
      </w:pPr>
    </w:p>
    <w:p w14:paraId="2F235926" w14:textId="582E951D" w:rsidR="000F0009" w:rsidRPr="000F0009" w:rsidRDefault="000F0009" w:rsidP="00A36269">
      <w:pPr>
        <w:pStyle w:val="Heading2"/>
        <w:spacing w:before="0" w:after="120" w:line="240" w:lineRule="auto"/>
        <w:rPr>
          <w:rFonts w:ascii="Arial" w:hAnsi="Arial" w:cs="Arial"/>
          <w:sz w:val="24"/>
          <w:szCs w:val="24"/>
        </w:rPr>
      </w:pPr>
      <w:r w:rsidRPr="000F0009">
        <w:rPr>
          <w:rFonts w:ascii="Arial" w:hAnsi="Arial" w:cs="Arial"/>
          <w:b/>
          <w:bCs/>
          <w:color w:val="000000" w:themeColor="text1"/>
          <w:sz w:val="28"/>
          <w:szCs w:val="28"/>
        </w:rPr>
        <w:t xml:space="preserve">Information about </w:t>
      </w:r>
      <w:r w:rsidR="00A36269">
        <w:rPr>
          <w:rFonts w:ascii="Arial" w:hAnsi="Arial" w:cs="Arial"/>
          <w:b/>
          <w:bCs/>
          <w:color w:val="000000" w:themeColor="text1"/>
          <w:sz w:val="28"/>
          <w:szCs w:val="28"/>
        </w:rPr>
        <w:t>who took part</w:t>
      </w:r>
    </w:p>
    <w:p w14:paraId="7A1FD34E" w14:textId="736E719E" w:rsidR="000F0009" w:rsidRPr="000F0009" w:rsidRDefault="00A36269" w:rsidP="00A36269">
      <w:pPr>
        <w:pStyle w:val="Heading3"/>
        <w:spacing w:before="0" w:after="60" w:line="240" w:lineRule="auto"/>
        <w:rPr>
          <w:rFonts w:ascii="Arial" w:hAnsi="Arial" w:cs="Arial"/>
          <w:b/>
          <w:bCs/>
          <w:color w:val="000000" w:themeColor="text1"/>
          <w:sz w:val="26"/>
          <w:szCs w:val="26"/>
        </w:rPr>
      </w:pPr>
      <w:r w:rsidRPr="00A36269">
        <w:rPr>
          <w:rFonts w:ascii="Arial" w:hAnsi="Arial" w:cs="Arial"/>
          <w:b/>
          <w:bCs/>
          <w:color w:val="000000" w:themeColor="text1"/>
          <w:sz w:val="26"/>
          <w:szCs w:val="26"/>
        </w:rPr>
        <w:t>Sex</w:t>
      </w:r>
    </w:p>
    <w:p w14:paraId="05542283" w14:textId="77777777" w:rsidR="00A36269" w:rsidRPr="000F0009" w:rsidRDefault="00A36269" w:rsidP="00A36269">
      <w:pPr>
        <w:numPr>
          <w:ilvl w:val="0"/>
          <w:numId w:val="18"/>
        </w:numPr>
        <w:tabs>
          <w:tab w:val="num" w:pos="720"/>
        </w:tabs>
        <w:spacing w:after="40" w:line="240" w:lineRule="auto"/>
        <w:ind w:left="357" w:hanging="357"/>
        <w:rPr>
          <w:rFonts w:ascii="Arial" w:hAnsi="Arial" w:cs="Arial"/>
          <w:sz w:val="24"/>
          <w:szCs w:val="24"/>
        </w:rPr>
      </w:pPr>
      <w:r w:rsidRPr="000F0009">
        <w:rPr>
          <w:rFonts w:ascii="Arial" w:hAnsi="Arial" w:cs="Arial"/>
          <w:b/>
          <w:bCs/>
          <w:sz w:val="24"/>
          <w:szCs w:val="24"/>
        </w:rPr>
        <w:t>Female</w:t>
      </w:r>
      <w:r w:rsidRPr="000F0009">
        <w:rPr>
          <w:rFonts w:ascii="Arial" w:hAnsi="Arial" w:cs="Arial"/>
          <w:sz w:val="24"/>
          <w:szCs w:val="24"/>
        </w:rPr>
        <w:t>: 27</w:t>
      </w:r>
    </w:p>
    <w:p w14:paraId="31FA42A2" w14:textId="77777777" w:rsidR="000F0009" w:rsidRPr="000F0009" w:rsidRDefault="000F0009" w:rsidP="00A36269">
      <w:pPr>
        <w:numPr>
          <w:ilvl w:val="0"/>
          <w:numId w:val="18"/>
        </w:numPr>
        <w:tabs>
          <w:tab w:val="num" w:pos="720"/>
        </w:tabs>
        <w:spacing w:after="40" w:line="240" w:lineRule="auto"/>
        <w:ind w:left="357" w:hanging="357"/>
        <w:rPr>
          <w:rFonts w:ascii="Arial" w:hAnsi="Arial" w:cs="Arial"/>
          <w:sz w:val="24"/>
          <w:szCs w:val="24"/>
        </w:rPr>
      </w:pPr>
      <w:r w:rsidRPr="000F0009">
        <w:rPr>
          <w:rFonts w:ascii="Arial" w:hAnsi="Arial" w:cs="Arial"/>
          <w:b/>
          <w:bCs/>
          <w:sz w:val="24"/>
          <w:szCs w:val="24"/>
        </w:rPr>
        <w:t>Male</w:t>
      </w:r>
      <w:r w:rsidRPr="000F0009">
        <w:rPr>
          <w:rFonts w:ascii="Arial" w:hAnsi="Arial" w:cs="Arial"/>
          <w:sz w:val="24"/>
          <w:szCs w:val="24"/>
        </w:rPr>
        <w:t>: 16</w:t>
      </w:r>
    </w:p>
    <w:p w14:paraId="393CC2BB" w14:textId="77777777" w:rsidR="000F0009" w:rsidRPr="000F0009" w:rsidRDefault="000F0009" w:rsidP="00CE4C6B">
      <w:pPr>
        <w:numPr>
          <w:ilvl w:val="0"/>
          <w:numId w:val="18"/>
        </w:numPr>
        <w:tabs>
          <w:tab w:val="num" w:pos="720"/>
        </w:tabs>
        <w:spacing w:after="0" w:line="240" w:lineRule="auto"/>
        <w:rPr>
          <w:rFonts w:ascii="Arial" w:hAnsi="Arial" w:cs="Arial"/>
          <w:sz w:val="24"/>
          <w:szCs w:val="24"/>
        </w:rPr>
      </w:pPr>
      <w:r w:rsidRPr="000F0009">
        <w:rPr>
          <w:rFonts w:ascii="Arial" w:hAnsi="Arial" w:cs="Arial"/>
          <w:b/>
          <w:bCs/>
          <w:sz w:val="24"/>
          <w:szCs w:val="24"/>
        </w:rPr>
        <w:t>Did not say</w:t>
      </w:r>
      <w:r w:rsidRPr="000F0009">
        <w:rPr>
          <w:rFonts w:ascii="Arial" w:hAnsi="Arial" w:cs="Arial"/>
          <w:sz w:val="24"/>
          <w:szCs w:val="24"/>
        </w:rPr>
        <w:t>: 13</w:t>
      </w:r>
    </w:p>
    <w:p w14:paraId="6DF3A111" w14:textId="77777777" w:rsidR="00A36269" w:rsidRDefault="00A36269" w:rsidP="00CE4C6B">
      <w:pPr>
        <w:spacing w:after="0" w:line="240" w:lineRule="auto"/>
        <w:rPr>
          <w:rFonts w:ascii="Arial" w:hAnsi="Arial" w:cs="Arial"/>
          <w:sz w:val="24"/>
          <w:szCs w:val="24"/>
        </w:rPr>
      </w:pPr>
    </w:p>
    <w:p w14:paraId="6B0758B9" w14:textId="07BCB836" w:rsidR="000F0009" w:rsidRPr="000F0009" w:rsidRDefault="000F0009" w:rsidP="00A36269">
      <w:pPr>
        <w:pStyle w:val="Heading3"/>
        <w:spacing w:before="0" w:after="60" w:line="240" w:lineRule="auto"/>
        <w:rPr>
          <w:rFonts w:ascii="Arial" w:hAnsi="Arial" w:cs="Arial"/>
          <w:b/>
          <w:bCs/>
          <w:color w:val="000000" w:themeColor="text1"/>
          <w:sz w:val="26"/>
          <w:szCs w:val="26"/>
        </w:rPr>
      </w:pPr>
      <w:r w:rsidRPr="000F0009">
        <w:rPr>
          <w:rFonts w:ascii="Arial" w:hAnsi="Arial" w:cs="Arial"/>
          <w:b/>
          <w:bCs/>
          <w:color w:val="000000" w:themeColor="text1"/>
          <w:sz w:val="26"/>
          <w:szCs w:val="26"/>
        </w:rPr>
        <w:t>Age</w:t>
      </w:r>
    </w:p>
    <w:p w14:paraId="13E3946A" w14:textId="77777777" w:rsidR="000F0009" w:rsidRPr="000F0009" w:rsidRDefault="000F0009" w:rsidP="00A36269">
      <w:pPr>
        <w:numPr>
          <w:ilvl w:val="0"/>
          <w:numId w:val="19"/>
        </w:numPr>
        <w:tabs>
          <w:tab w:val="num" w:pos="720"/>
        </w:tabs>
        <w:spacing w:after="40" w:line="240" w:lineRule="auto"/>
        <w:ind w:left="357" w:hanging="357"/>
        <w:rPr>
          <w:rFonts w:ascii="Arial" w:hAnsi="Arial" w:cs="Arial"/>
          <w:sz w:val="24"/>
          <w:szCs w:val="24"/>
        </w:rPr>
      </w:pPr>
      <w:r w:rsidRPr="000F0009">
        <w:rPr>
          <w:rFonts w:ascii="Arial" w:hAnsi="Arial" w:cs="Arial"/>
          <w:b/>
          <w:bCs/>
          <w:sz w:val="24"/>
          <w:szCs w:val="24"/>
        </w:rPr>
        <w:t>18–29</w:t>
      </w:r>
      <w:r w:rsidRPr="000F0009">
        <w:rPr>
          <w:rFonts w:ascii="Arial" w:hAnsi="Arial" w:cs="Arial"/>
          <w:sz w:val="24"/>
          <w:szCs w:val="24"/>
        </w:rPr>
        <w:t>: 4</w:t>
      </w:r>
    </w:p>
    <w:p w14:paraId="1CC16CDE" w14:textId="77777777" w:rsidR="000F0009" w:rsidRPr="000F0009" w:rsidRDefault="000F0009" w:rsidP="00A36269">
      <w:pPr>
        <w:numPr>
          <w:ilvl w:val="0"/>
          <w:numId w:val="19"/>
        </w:numPr>
        <w:tabs>
          <w:tab w:val="num" w:pos="720"/>
        </w:tabs>
        <w:spacing w:after="40" w:line="240" w:lineRule="auto"/>
        <w:ind w:left="357" w:hanging="357"/>
        <w:rPr>
          <w:rFonts w:ascii="Arial" w:hAnsi="Arial" w:cs="Arial"/>
          <w:sz w:val="24"/>
          <w:szCs w:val="24"/>
        </w:rPr>
      </w:pPr>
      <w:r w:rsidRPr="000F0009">
        <w:rPr>
          <w:rFonts w:ascii="Arial" w:hAnsi="Arial" w:cs="Arial"/>
          <w:b/>
          <w:bCs/>
          <w:sz w:val="24"/>
          <w:szCs w:val="24"/>
        </w:rPr>
        <w:t>30–39</w:t>
      </w:r>
      <w:r w:rsidRPr="000F0009">
        <w:rPr>
          <w:rFonts w:ascii="Arial" w:hAnsi="Arial" w:cs="Arial"/>
          <w:sz w:val="24"/>
          <w:szCs w:val="24"/>
        </w:rPr>
        <w:t>: 10</w:t>
      </w:r>
    </w:p>
    <w:p w14:paraId="437A49A1" w14:textId="77777777" w:rsidR="000F0009" w:rsidRPr="000F0009" w:rsidRDefault="000F0009" w:rsidP="00A36269">
      <w:pPr>
        <w:numPr>
          <w:ilvl w:val="0"/>
          <w:numId w:val="19"/>
        </w:numPr>
        <w:tabs>
          <w:tab w:val="num" w:pos="720"/>
        </w:tabs>
        <w:spacing w:after="40" w:line="240" w:lineRule="auto"/>
        <w:ind w:left="357" w:hanging="357"/>
        <w:rPr>
          <w:rFonts w:ascii="Arial" w:hAnsi="Arial" w:cs="Arial"/>
          <w:sz w:val="24"/>
          <w:szCs w:val="24"/>
        </w:rPr>
      </w:pPr>
      <w:r w:rsidRPr="000F0009">
        <w:rPr>
          <w:rFonts w:ascii="Arial" w:hAnsi="Arial" w:cs="Arial"/>
          <w:b/>
          <w:bCs/>
          <w:sz w:val="24"/>
          <w:szCs w:val="24"/>
        </w:rPr>
        <w:t>40–49</w:t>
      </w:r>
      <w:r w:rsidRPr="000F0009">
        <w:rPr>
          <w:rFonts w:ascii="Arial" w:hAnsi="Arial" w:cs="Arial"/>
          <w:sz w:val="24"/>
          <w:szCs w:val="24"/>
        </w:rPr>
        <w:t>: 8</w:t>
      </w:r>
    </w:p>
    <w:p w14:paraId="45677C2E" w14:textId="77777777" w:rsidR="000F0009" w:rsidRPr="000F0009" w:rsidRDefault="000F0009" w:rsidP="00A36269">
      <w:pPr>
        <w:numPr>
          <w:ilvl w:val="0"/>
          <w:numId w:val="19"/>
        </w:numPr>
        <w:tabs>
          <w:tab w:val="num" w:pos="720"/>
        </w:tabs>
        <w:spacing w:after="40" w:line="240" w:lineRule="auto"/>
        <w:ind w:left="357" w:hanging="357"/>
        <w:rPr>
          <w:rFonts w:ascii="Arial" w:hAnsi="Arial" w:cs="Arial"/>
          <w:sz w:val="24"/>
          <w:szCs w:val="24"/>
        </w:rPr>
      </w:pPr>
      <w:r w:rsidRPr="000F0009">
        <w:rPr>
          <w:rFonts w:ascii="Arial" w:hAnsi="Arial" w:cs="Arial"/>
          <w:b/>
          <w:bCs/>
          <w:sz w:val="24"/>
          <w:szCs w:val="24"/>
        </w:rPr>
        <w:t>50–59</w:t>
      </w:r>
      <w:r w:rsidRPr="000F0009">
        <w:rPr>
          <w:rFonts w:ascii="Arial" w:hAnsi="Arial" w:cs="Arial"/>
          <w:sz w:val="24"/>
          <w:szCs w:val="24"/>
        </w:rPr>
        <w:t>: 14</w:t>
      </w:r>
    </w:p>
    <w:p w14:paraId="2E13D09F" w14:textId="77777777" w:rsidR="000F0009" w:rsidRPr="000F0009" w:rsidRDefault="000F0009" w:rsidP="00A36269">
      <w:pPr>
        <w:numPr>
          <w:ilvl w:val="0"/>
          <w:numId w:val="19"/>
        </w:numPr>
        <w:tabs>
          <w:tab w:val="num" w:pos="720"/>
        </w:tabs>
        <w:spacing w:after="40" w:line="240" w:lineRule="auto"/>
        <w:ind w:left="357" w:hanging="357"/>
        <w:rPr>
          <w:rFonts w:ascii="Arial" w:hAnsi="Arial" w:cs="Arial"/>
          <w:sz w:val="24"/>
          <w:szCs w:val="24"/>
        </w:rPr>
      </w:pPr>
      <w:r w:rsidRPr="000F0009">
        <w:rPr>
          <w:rFonts w:ascii="Arial" w:hAnsi="Arial" w:cs="Arial"/>
          <w:b/>
          <w:bCs/>
          <w:sz w:val="24"/>
          <w:szCs w:val="24"/>
        </w:rPr>
        <w:t>60–64</w:t>
      </w:r>
      <w:r w:rsidRPr="000F0009">
        <w:rPr>
          <w:rFonts w:ascii="Arial" w:hAnsi="Arial" w:cs="Arial"/>
          <w:sz w:val="24"/>
          <w:szCs w:val="24"/>
        </w:rPr>
        <w:t>: 2</w:t>
      </w:r>
    </w:p>
    <w:p w14:paraId="49372A6B" w14:textId="77777777" w:rsidR="000F0009" w:rsidRPr="000F0009" w:rsidRDefault="000F0009" w:rsidP="00A36269">
      <w:pPr>
        <w:numPr>
          <w:ilvl w:val="0"/>
          <w:numId w:val="19"/>
        </w:numPr>
        <w:tabs>
          <w:tab w:val="num" w:pos="720"/>
        </w:tabs>
        <w:spacing w:after="40" w:line="240" w:lineRule="auto"/>
        <w:ind w:left="357" w:hanging="357"/>
        <w:rPr>
          <w:rFonts w:ascii="Arial" w:hAnsi="Arial" w:cs="Arial"/>
          <w:sz w:val="24"/>
          <w:szCs w:val="24"/>
        </w:rPr>
      </w:pPr>
      <w:r w:rsidRPr="000F0009">
        <w:rPr>
          <w:rFonts w:ascii="Arial" w:hAnsi="Arial" w:cs="Arial"/>
          <w:b/>
          <w:bCs/>
          <w:sz w:val="24"/>
          <w:szCs w:val="24"/>
        </w:rPr>
        <w:t>65–69</w:t>
      </w:r>
      <w:r w:rsidRPr="000F0009">
        <w:rPr>
          <w:rFonts w:ascii="Arial" w:hAnsi="Arial" w:cs="Arial"/>
          <w:sz w:val="24"/>
          <w:szCs w:val="24"/>
        </w:rPr>
        <w:t>: 2</w:t>
      </w:r>
    </w:p>
    <w:p w14:paraId="64632FB9" w14:textId="77777777" w:rsidR="000F0009" w:rsidRPr="000F0009" w:rsidRDefault="000F0009" w:rsidP="00A36269">
      <w:pPr>
        <w:numPr>
          <w:ilvl w:val="0"/>
          <w:numId w:val="19"/>
        </w:numPr>
        <w:tabs>
          <w:tab w:val="num" w:pos="720"/>
        </w:tabs>
        <w:spacing w:after="40" w:line="240" w:lineRule="auto"/>
        <w:ind w:left="357" w:hanging="357"/>
        <w:rPr>
          <w:rFonts w:ascii="Arial" w:hAnsi="Arial" w:cs="Arial"/>
          <w:sz w:val="24"/>
          <w:szCs w:val="24"/>
        </w:rPr>
      </w:pPr>
      <w:r w:rsidRPr="000F0009">
        <w:rPr>
          <w:rFonts w:ascii="Arial" w:hAnsi="Arial" w:cs="Arial"/>
          <w:b/>
          <w:bCs/>
          <w:sz w:val="24"/>
          <w:szCs w:val="24"/>
        </w:rPr>
        <w:t>Over 70</w:t>
      </w:r>
      <w:r w:rsidRPr="000F0009">
        <w:rPr>
          <w:rFonts w:ascii="Arial" w:hAnsi="Arial" w:cs="Arial"/>
          <w:sz w:val="24"/>
          <w:szCs w:val="24"/>
        </w:rPr>
        <w:t>: 1</w:t>
      </w:r>
    </w:p>
    <w:p w14:paraId="50B3653A" w14:textId="25158973" w:rsidR="00992876" w:rsidRPr="000F0009" w:rsidRDefault="000F0009" w:rsidP="00A36269">
      <w:pPr>
        <w:numPr>
          <w:ilvl w:val="0"/>
          <w:numId w:val="19"/>
        </w:numPr>
        <w:tabs>
          <w:tab w:val="num" w:pos="720"/>
        </w:tabs>
        <w:spacing w:after="0" w:line="240" w:lineRule="auto"/>
        <w:rPr>
          <w:rFonts w:ascii="Arial" w:hAnsi="Arial" w:cs="Arial"/>
          <w:sz w:val="24"/>
          <w:szCs w:val="24"/>
        </w:rPr>
      </w:pPr>
      <w:r w:rsidRPr="000F0009">
        <w:rPr>
          <w:rFonts w:ascii="Arial" w:hAnsi="Arial" w:cs="Arial"/>
          <w:b/>
          <w:bCs/>
          <w:sz w:val="24"/>
          <w:szCs w:val="24"/>
        </w:rPr>
        <w:t>Did not say</w:t>
      </w:r>
      <w:r w:rsidRPr="000F0009">
        <w:rPr>
          <w:rFonts w:ascii="Arial" w:hAnsi="Arial" w:cs="Arial"/>
          <w:sz w:val="24"/>
          <w:szCs w:val="24"/>
        </w:rPr>
        <w:t>: 15</w:t>
      </w:r>
    </w:p>
    <w:sectPr w:rsidR="00992876" w:rsidRPr="000F0009" w:rsidSect="000F0009">
      <w:footerReference w:type="default" r:id="rId7"/>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94B20" w14:textId="77777777" w:rsidR="00CE4C6B" w:rsidRDefault="00CE4C6B" w:rsidP="00CE4C6B">
      <w:pPr>
        <w:spacing w:after="0" w:line="240" w:lineRule="auto"/>
      </w:pPr>
      <w:r>
        <w:separator/>
      </w:r>
    </w:p>
  </w:endnote>
  <w:endnote w:type="continuationSeparator" w:id="0">
    <w:p w14:paraId="0490644A" w14:textId="77777777" w:rsidR="00CE4C6B" w:rsidRDefault="00CE4C6B" w:rsidP="00CE4C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5914934"/>
      <w:docPartObj>
        <w:docPartGallery w:val="Page Numbers (Bottom of Page)"/>
        <w:docPartUnique/>
      </w:docPartObj>
    </w:sdtPr>
    <w:sdtEndPr>
      <w:rPr>
        <w:rFonts w:ascii="Arial" w:hAnsi="Arial" w:cs="Arial"/>
        <w:noProof/>
        <w:sz w:val="24"/>
        <w:szCs w:val="24"/>
      </w:rPr>
    </w:sdtEndPr>
    <w:sdtContent>
      <w:p w14:paraId="15078E57" w14:textId="7518B4F9" w:rsidR="00CE4C6B" w:rsidRPr="00CE4C6B" w:rsidRDefault="00CE4C6B" w:rsidP="00CE4C6B">
        <w:pPr>
          <w:pStyle w:val="Footer"/>
          <w:jc w:val="center"/>
          <w:rPr>
            <w:rFonts w:ascii="Arial" w:hAnsi="Arial" w:cs="Arial"/>
            <w:sz w:val="24"/>
            <w:szCs w:val="24"/>
          </w:rPr>
        </w:pPr>
        <w:r w:rsidRPr="00CE4C6B">
          <w:rPr>
            <w:rFonts w:ascii="Arial" w:hAnsi="Arial" w:cs="Arial"/>
            <w:sz w:val="24"/>
            <w:szCs w:val="24"/>
          </w:rPr>
          <w:fldChar w:fldCharType="begin"/>
        </w:r>
        <w:r w:rsidRPr="00CE4C6B">
          <w:rPr>
            <w:rFonts w:ascii="Arial" w:hAnsi="Arial" w:cs="Arial"/>
            <w:sz w:val="24"/>
            <w:szCs w:val="24"/>
          </w:rPr>
          <w:instrText xml:space="preserve"> PAGE   \* MERGEFORMAT </w:instrText>
        </w:r>
        <w:r w:rsidRPr="00CE4C6B">
          <w:rPr>
            <w:rFonts w:ascii="Arial" w:hAnsi="Arial" w:cs="Arial"/>
            <w:sz w:val="24"/>
            <w:szCs w:val="24"/>
          </w:rPr>
          <w:fldChar w:fldCharType="separate"/>
        </w:r>
        <w:r w:rsidRPr="00CE4C6B">
          <w:rPr>
            <w:rFonts w:ascii="Arial" w:hAnsi="Arial" w:cs="Arial"/>
            <w:noProof/>
            <w:sz w:val="24"/>
            <w:szCs w:val="24"/>
          </w:rPr>
          <w:t>2</w:t>
        </w:r>
        <w:r w:rsidRPr="00CE4C6B">
          <w:rPr>
            <w:rFonts w:ascii="Arial" w:hAnsi="Arial" w:cs="Arial"/>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59124" w14:textId="77777777" w:rsidR="00CE4C6B" w:rsidRDefault="00CE4C6B" w:rsidP="00CE4C6B">
      <w:pPr>
        <w:spacing w:after="0" w:line="240" w:lineRule="auto"/>
      </w:pPr>
      <w:r>
        <w:separator/>
      </w:r>
    </w:p>
  </w:footnote>
  <w:footnote w:type="continuationSeparator" w:id="0">
    <w:p w14:paraId="58A94C34" w14:textId="77777777" w:rsidR="00CE4C6B" w:rsidRDefault="00CE4C6B" w:rsidP="00CE4C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77962"/>
    <w:multiLevelType w:val="hybridMultilevel"/>
    <w:tmpl w:val="95E62572"/>
    <w:lvl w:ilvl="0" w:tplc="D55480FA">
      <w:numFmt w:val="bullet"/>
      <w:lvlText w:val="·"/>
      <w:lvlJc w:val="left"/>
      <w:pPr>
        <w:ind w:left="980" w:hanging="6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260664"/>
    <w:multiLevelType w:val="multilevel"/>
    <w:tmpl w:val="D4787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E93ED9"/>
    <w:multiLevelType w:val="hybridMultilevel"/>
    <w:tmpl w:val="6360CB4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D4876FB"/>
    <w:multiLevelType w:val="hybridMultilevel"/>
    <w:tmpl w:val="91AE4CA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ED6D9D"/>
    <w:multiLevelType w:val="hybridMultilevel"/>
    <w:tmpl w:val="FCCEF6D8"/>
    <w:lvl w:ilvl="0" w:tplc="D55480FA">
      <w:numFmt w:val="bullet"/>
      <w:lvlText w:val="·"/>
      <w:lvlJc w:val="left"/>
      <w:pPr>
        <w:ind w:left="980" w:hanging="6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005950"/>
    <w:multiLevelType w:val="hybridMultilevel"/>
    <w:tmpl w:val="58646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E50FD4"/>
    <w:multiLevelType w:val="multilevel"/>
    <w:tmpl w:val="B32ACAF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35500ECA"/>
    <w:multiLevelType w:val="hybridMultilevel"/>
    <w:tmpl w:val="1B6C6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5E1D21"/>
    <w:multiLevelType w:val="multilevel"/>
    <w:tmpl w:val="5A36432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3DAC26A6"/>
    <w:multiLevelType w:val="hybridMultilevel"/>
    <w:tmpl w:val="E7CACC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29E670A"/>
    <w:multiLevelType w:val="multilevel"/>
    <w:tmpl w:val="4C04CC3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50187DDC"/>
    <w:multiLevelType w:val="hybridMultilevel"/>
    <w:tmpl w:val="53902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725896"/>
    <w:multiLevelType w:val="hybridMultilevel"/>
    <w:tmpl w:val="84DC8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923033"/>
    <w:multiLevelType w:val="hybridMultilevel"/>
    <w:tmpl w:val="98B26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0D3414E"/>
    <w:multiLevelType w:val="multilevel"/>
    <w:tmpl w:val="04B2947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632375EA"/>
    <w:multiLevelType w:val="multilevel"/>
    <w:tmpl w:val="C816974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786058B7"/>
    <w:multiLevelType w:val="hybridMultilevel"/>
    <w:tmpl w:val="5FC0E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97718ED"/>
    <w:multiLevelType w:val="hybridMultilevel"/>
    <w:tmpl w:val="C5FE1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BEE2DF2"/>
    <w:multiLevelType w:val="multilevel"/>
    <w:tmpl w:val="BF7A5F3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7D020427"/>
    <w:multiLevelType w:val="multilevel"/>
    <w:tmpl w:val="D996EB0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081219978">
    <w:abstractNumId w:val="11"/>
  </w:num>
  <w:num w:numId="2" w16cid:durableId="1488856913">
    <w:abstractNumId w:val="9"/>
  </w:num>
  <w:num w:numId="3" w16cid:durableId="1146244412">
    <w:abstractNumId w:val="2"/>
  </w:num>
  <w:num w:numId="4" w16cid:durableId="1552644978">
    <w:abstractNumId w:val="7"/>
  </w:num>
  <w:num w:numId="5" w16cid:durableId="958954431">
    <w:abstractNumId w:val="12"/>
  </w:num>
  <w:num w:numId="6" w16cid:durableId="1094127507">
    <w:abstractNumId w:val="13"/>
  </w:num>
  <w:num w:numId="7" w16cid:durableId="1416824249">
    <w:abstractNumId w:val="5"/>
  </w:num>
  <w:num w:numId="8" w16cid:durableId="1069772463">
    <w:abstractNumId w:val="3"/>
  </w:num>
  <w:num w:numId="9" w16cid:durableId="1229732320">
    <w:abstractNumId w:val="16"/>
  </w:num>
  <w:num w:numId="10" w16cid:durableId="774666594">
    <w:abstractNumId w:val="17"/>
  </w:num>
  <w:num w:numId="11" w16cid:durableId="519583423">
    <w:abstractNumId w:val="0"/>
  </w:num>
  <w:num w:numId="12" w16cid:durableId="1208955550">
    <w:abstractNumId w:val="4"/>
  </w:num>
  <w:num w:numId="13" w16cid:durableId="161313308">
    <w:abstractNumId w:val="14"/>
  </w:num>
  <w:num w:numId="14" w16cid:durableId="1949777411">
    <w:abstractNumId w:val="19"/>
  </w:num>
  <w:num w:numId="15" w16cid:durableId="1672181335">
    <w:abstractNumId w:val="6"/>
  </w:num>
  <w:num w:numId="16" w16cid:durableId="507522910">
    <w:abstractNumId w:val="8"/>
  </w:num>
  <w:num w:numId="17" w16cid:durableId="1733044254">
    <w:abstractNumId w:val="15"/>
  </w:num>
  <w:num w:numId="18" w16cid:durableId="1926183992">
    <w:abstractNumId w:val="10"/>
  </w:num>
  <w:num w:numId="19" w16cid:durableId="696587996">
    <w:abstractNumId w:val="18"/>
  </w:num>
  <w:num w:numId="20" w16cid:durableId="11796610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6D1"/>
    <w:rsid w:val="00030DB6"/>
    <w:rsid w:val="00066D17"/>
    <w:rsid w:val="0008087E"/>
    <w:rsid w:val="000F0009"/>
    <w:rsid w:val="00110AE8"/>
    <w:rsid w:val="001D314E"/>
    <w:rsid w:val="002471B7"/>
    <w:rsid w:val="002B6572"/>
    <w:rsid w:val="002C7E41"/>
    <w:rsid w:val="003C2311"/>
    <w:rsid w:val="00431D16"/>
    <w:rsid w:val="00453BA0"/>
    <w:rsid w:val="004904D9"/>
    <w:rsid w:val="004B6DD5"/>
    <w:rsid w:val="00523656"/>
    <w:rsid w:val="005C6926"/>
    <w:rsid w:val="005D7F3C"/>
    <w:rsid w:val="005F42FE"/>
    <w:rsid w:val="005F7A84"/>
    <w:rsid w:val="007A17E7"/>
    <w:rsid w:val="007C58D9"/>
    <w:rsid w:val="00834E0A"/>
    <w:rsid w:val="00934C26"/>
    <w:rsid w:val="00992876"/>
    <w:rsid w:val="009E0B08"/>
    <w:rsid w:val="00A36269"/>
    <w:rsid w:val="00A445CD"/>
    <w:rsid w:val="00A87C01"/>
    <w:rsid w:val="00AB2C3D"/>
    <w:rsid w:val="00AC300A"/>
    <w:rsid w:val="00B9286A"/>
    <w:rsid w:val="00C31D42"/>
    <w:rsid w:val="00C716D1"/>
    <w:rsid w:val="00CA530E"/>
    <w:rsid w:val="00CB5B18"/>
    <w:rsid w:val="00CE4C6B"/>
    <w:rsid w:val="00E8689F"/>
    <w:rsid w:val="00ED74D0"/>
    <w:rsid w:val="00F62E0E"/>
    <w:rsid w:val="00F838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11F2C"/>
  <w15:chartTrackingRefBased/>
  <w15:docId w15:val="{135EDE32-3493-4025-9C4E-D91337087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000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9286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445C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16D1"/>
    <w:pPr>
      <w:ind w:left="720"/>
      <w:contextualSpacing/>
    </w:pPr>
  </w:style>
  <w:style w:type="paragraph" w:styleId="NoSpacing">
    <w:name w:val="No Spacing"/>
    <w:uiPriority w:val="99"/>
    <w:qFormat/>
    <w:rsid w:val="00992876"/>
    <w:pPr>
      <w:spacing w:after="0" w:line="240" w:lineRule="auto"/>
      <w:jc w:val="both"/>
    </w:pPr>
    <w:rPr>
      <w:rFonts w:ascii="Arial" w:eastAsia="Times New Roman" w:hAnsi="Arial" w:cs="Times New Roman"/>
      <w:sz w:val="24"/>
      <w:szCs w:val="20"/>
    </w:rPr>
  </w:style>
  <w:style w:type="character" w:styleId="Emphasis">
    <w:name w:val="Emphasis"/>
    <w:basedOn w:val="DefaultParagraphFont"/>
    <w:qFormat/>
    <w:rsid w:val="00992876"/>
    <w:rPr>
      <w:i/>
      <w:iCs/>
    </w:rPr>
  </w:style>
  <w:style w:type="character" w:customStyle="1" w:styleId="normaltextrun">
    <w:name w:val="normaltextrun"/>
    <w:basedOn w:val="DefaultParagraphFont"/>
    <w:rsid w:val="005F7A84"/>
  </w:style>
  <w:style w:type="character" w:customStyle="1" w:styleId="Heading2Char">
    <w:name w:val="Heading 2 Char"/>
    <w:basedOn w:val="DefaultParagraphFont"/>
    <w:link w:val="Heading2"/>
    <w:uiPriority w:val="9"/>
    <w:rsid w:val="00B9286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A445CD"/>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uiPriority w:val="9"/>
    <w:rsid w:val="000F0009"/>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CE4C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4C6B"/>
  </w:style>
  <w:style w:type="paragraph" w:styleId="Footer">
    <w:name w:val="footer"/>
    <w:basedOn w:val="Normal"/>
    <w:link w:val="FooterChar"/>
    <w:uiPriority w:val="99"/>
    <w:unhideWhenUsed/>
    <w:rsid w:val="00CE4C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4C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700888">
      <w:bodyDiv w:val="1"/>
      <w:marLeft w:val="0"/>
      <w:marRight w:val="0"/>
      <w:marTop w:val="0"/>
      <w:marBottom w:val="0"/>
      <w:divBdr>
        <w:top w:val="none" w:sz="0" w:space="0" w:color="auto"/>
        <w:left w:val="none" w:sz="0" w:space="0" w:color="auto"/>
        <w:bottom w:val="none" w:sz="0" w:space="0" w:color="auto"/>
        <w:right w:val="none" w:sz="0" w:space="0" w:color="auto"/>
      </w:divBdr>
      <w:divsChild>
        <w:div w:id="88937380">
          <w:marLeft w:val="0"/>
          <w:marRight w:val="0"/>
          <w:marTop w:val="0"/>
          <w:marBottom w:val="0"/>
          <w:divBdr>
            <w:top w:val="none" w:sz="0" w:space="0" w:color="auto"/>
            <w:left w:val="none" w:sz="0" w:space="0" w:color="auto"/>
            <w:bottom w:val="none" w:sz="0" w:space="0" w:color="auto"/>
            <w:right w:val="none" w:sz="0" w:space="0" w:color="auto"/>
          </w:divBdr>
        </w:div>
      </w:divsChild>
    </w:div>
    <w:div w:id="1762335721">
      <w:bodyDiv w:val="1"/>
      <w:marLeft w:val="0"/>
      <w:marRight w:val="0"/>
      <w:marTop w:val="0"/>
      <w:marBottom w:val="0"/>
      <w:divBdr>
        <w:top w:val="none" w:sz="0" w:space="0" w:color="auto"/>
        <w:left w:val="none" w:sz="0" w:space="0" w:color="auto"/>
        <w:bottom w:val="none" w:sz="0" w:space="0" w:color="auto"/>
        <w:right w:val="none" w:sz="0" w:space="0" w:color="auto"/>
      </w:divBdr>
      <w:divsChild>
        <w:div w:id="7542812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b29fb4c0-0d04-4a9f-b462-c1294b1e1b47}" enabled="0" method="" siteId="{b29fb4c0-0d04-4a9f-b462-c1294b1e1b47}"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2</Pages>
  <Words>566</Words>
  <Characters>3132</Characters>
  <Application>Microsoft Office Word</Application>
  <DocSecurity>4</DocSecurity>
  <Lines>92</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Lesley (City Service)</dc:creator>
  <cp:keywords/>
  <dc:description/>
  <cp:lastModifiedBy>Imeson, Lindsey</cp:lastModifiedBy>
  <cp:revision>2</cp:revision>
  <dcterms:created xsi:type="dcterms:W3CDTF">2026-04-10T15:08:00Z</dcterms:created>
  <dcterms:modified xsi:type="dcterms:W3CDTF">2026-04-10T15:08:00Z</dcterms:modified>
</cp:coreProperties>
</file>